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30" w:rsidRDefault="002118FF" w:rsidP="006D27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‘Tried and Tested’</w:t>
      </w:r>
      <w:r w:rsidR="00993430" w:rsidRPr="006D27BB">
        <w:rPr>
          <w:rFonts w:cstheme="minorHAnsi"/>
          <w:b/>
          <w:sz w:val="24"/>
          <w:szCs w:val="24"/>
        </w:rPr>
        <w:t xml:space="preserve"> </w:t>
      </w:r>
    </w:p>
    <w:p w:rsidR="00C135BE" w:rsidRPr="00C135BE" w:rsidRDefault="00C135BE" w:rsidP="006D27BB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C135BE">
        <w:rPr>
          <w:rFonts w:cstheme="minorHAnsi"/>
          <w:b/>
          <w:sz w:val="24"/>
          <w:szCs w:val="24"/>
          <w:u w:val="single"/>
        </w:rPr>
        <w:t>Improving Module Attendance and Attainment</w:t>
      </w:r>
    </w:p>
    <w:p w:rsidR="00993430" w:rsidRPr="006D27BB" w:rsidRDefault="005E7874" w:rsidP="006D27B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School</w:t>
      </w:r>
      <w:r w:rsidR="00AA1881" w:rsidRPr="00FE3412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AA1881" w:rsidRPr="006D27BB">
        <w:rPr>
          <w:rFonts w:cstheme="minorHAnsi"/>
          <w:sz w:val="24"/>
          <w:szCs w:val="24"/>
        </w:rPr>
        <w:t>Sport and Exercise Science</w:t>
      </w:r>
    </w:p>
    <w:p w:rsidR="00056910" w:rsidRPr="006D27BB" w:rsidRDefault="00EE7A91" w:rsidP="006D27BB">
      <w:pPr>
        <w:spacing w:line="240" w:lineRule="auto"/>
        <w:rPr>
          <w:rFonts w:cstheme="minorHAnsi"/>
          <w:sz w:val="24"/>
          <w:szCs w:val="24"/>
        </w:rPr>
      </w:pPr>
      <w:r w:rsidRPr="00FE3412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5715</wp:posOffset>
                </wp:positionV>
                <wp:extent cx="36195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A91" w:rsidRDefault="00EE7A91" w:rsidP="00AA1881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0pt;margin-top:.4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WVSQIAAKAEAAAOAAAAZHJzL2Uyb0RvYy54bWysVN9v2jAQfp+0/8Hy+xqglK6IULFWnSZV&#10;bSWY+mwcB6I5Ps82JN1fv89OoKzd07QX53758913d5ldt7Vme+V8RSbnw7MBZ8pIKiqzyfn31d2n&#10;z5z5IEwhNBmV8xfl+fX844dZY6dqRFvShXIMIMZPG5vzbQh2mmVeblUt/BlZZeAsydUiQHWbrHCi&#10;AXqts9FgMMkacoV1JJX3sN52Tj5P+GWpZHgsS68C0zlHbiGdLp3reGbzmZhunLDbSvZpiH/IohaV&#10;waNHqFsRBNu56h1UXUlHnspwJqnOqCwrqVINqGY4eFPNciusSrWAHG+PNPn/Bysf9k+OVUXOJ5wZ&#10;UaNFK9UG9oVaNonsNNZPEbS0CAstzOjywe5hjEW3pavjF+Uw+MHzy5HbCCZhPJ8Mry7gkXCNLiej&#10;0UVEyV4vW+fDV0U1i0LOHVqXGBX7ex+60ENIfMuTroq7SuukxHFRN9qxvUCjdUgpAvyPKG1YgzrP&#10;kcY7hAh9vL/WQv7o0ztBAJ42yDlS0pUepdCu256nNRUvoMlRN2beyrsKuPfChyfhMFeoH7sSHnGU&#10;mpAM9RJnW3K//maP8Wg3vJw1mNOc+5874RRn+pvBIFwNx+M42EkZX1yOoLhTz/rUY3b1DYGhIbbS&#10;yiTG+KAPYumofsZKLeKrcAkj8XbOw0G8Cd32YCWlWixSEEbZinBvllZG6Ehu5HPVPgtn+34GDMID&#10;HSZaTN+0tYuNNw0tdoHKKvU8Etyx2vOONUhT069s3LNTPUW9/ljmvwEAAP//AwBQSwMEFAAGAAgA&#10;AAAhAAHwsyrbAAAABwEAAA8AAABkcnMvZG93bnJldi54bWxMjzFPwzAUhHck/oP1kNioUxSlaYhT&#10;ASosTLSI+TV+tS1iO7LdNP33NROMpzvdfdduZjuwiUI03glYLgpg5HovjVMCvvZvDzWwmNBJHLwj&#10;AReKsOlub1pspD+7T5p2SbFc4mKDAnRKY8N57DVZjAs/ksve0QeLKcuguAx4zuV24I9FUXGLxuUF&#10;jSO9aup/dicrYPui1qqvMehtLY2Z5u/jh3oX4v5ufn4ClmhOf2H4xc/o0GWmgz85GdkgoKqK/CUJ&#10;WAPL9mq5yvIgoCxL4F3L//N3VwAAAP//AwBQSwECLQAUAAYACAAAACEAtoM4kv4AAADhAQAAEwAA&#10;AAAAAAAAAAAAAAAAAAAAW0NvbnRlbnRfVHlwZXNdLnhtbFBLAQItABQABgAIAAAAIQA4/SH/1gAA&#10;AJQBAAALAAAAAAAAAAAAAAAAAC8BAABfcmVscy8ucmVsc1BLAQItABQABgAIAAAAIQBMyrWVSQIA&#10;AKAEAAAOAAAAAAAAAAAAAAAAAC4CAABkcnMvZTJvRG9jLnhtbFBLAQItABQABgAIAAAAIQAB8LMq&#10;2wAAAAcBAAAPAAAAAAAAAAAAAAAAAKMEAABkcnMvZG93bnJldi54bWxQSwUGAAAAAAQABADzAAAA&#10;qwUAAAAA&#10;" fillcolor="white [3201]" strokeweight=".5pt">
                <v:textbox>
                  <w:txbxContent>
                    <w:p w:rsidR="00EE7A91" w:rsidRDefault="00EE7A91" w:rsidP="00AA1881">
                      <w:pPr>
                        <w:shd w:val="clear" w:color="auto" w:fill="00B0F0"/>
                      </w:pPr>
                    </w:p>
                  </w:txbxContent>
                </v:textbox>
              </v:shape>
            </w:pict>
          </mc:Fallback>
        </mc:AlternateContent>
      </w:r>
      <w:r w:rsidR="00056910" w:rsidRPr="00FE3412">
        <w:rPr>
          <w:rFonts w:cstheme="minorHAnsi"/>
          <w:b/>
          <w:sz w:val="24"/>
          <w:szCs w:val="24"/>
        </w:rPr>
        <w:t>Level of intervention:</w:t>
      </w:r>
      <w:r w:rsidR="00056910" w:rsidRPr="006D27BB">
        <w:rPr>
          <w:rFonts w:cstheme="minorHAnsi"/>
          <w:sz w:val="24"/>
          <w:szCs w:val="24"/>
        </w:rPr>
        <w:t xml:space="preserve"> </w:t>
      </w:r>
      <w:r w:rsidR="002118FF">
        <w:rPr>
          <w:rFonts w:cstheme="minorHAnsi"/>
          <w:sz w:val="24"/>
          <w:szCs w:val="24"/>
        </w:rPr>
        <w:t>School</w:t>
      </w:r>
      <w:r w:rsidR="007E5685" w:rsidRPr="006D27BB">
        <w:rPr>
          <w:rFonts w:cstheme="minorHAnsi"/>
          <w:sz w:val="24"/>
          <w:szCs w:val="24"/>
        </w:rPr>
        <w:t xml:space="preserve">     </w:t>
      </w:r>
      <w:r w:rsidR="00056910" w:rsidRPr="006D27B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266700" cy="2571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10" w:rsidRDefault="00056910" w:rsidP="00056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+9JAIAAEo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Rklhmks&#10;0ZMYAnkLAymiOr31JQY9WgwLAx5jlVOm3t4D/+qJgU3HzE7cOgd9J1iD7KbxZnZxdcTxEaTuP0KD&#10;z7B9gAQ0tE5H6VAMguhYpeO5MpEKx8NisVjm6OHoKubL6XKeXmDl82XrfHgvQJO4qajDwidwdrj3&#10;IZJh5XNIfMuDks1WKpUMt6s3ypEDwybZpu+E/lOYMqSv6PW8mI/5/xUiT9+fILQM2O1K6openYNY&#10;GVV7Z5rUi4FJNe6RsjInGaNyo4ZhqIdUr6RxlLiG5oi6OhibG4cRNx2475T02NgV9d/2zAlK1AeD&#10;tbmezmZxEpIxmy8LNNylp770MMMRqqKBknG7CWl6om4GbrGGrUz6vjA5UcaGTbKfhitOxKWdol5+&#10;AesfAAAA//8DAFBLAwQUAAYACAAAACEANfdqv9oAAAADAQAADwAAAGRycy9kb3ducmV2LnhtbEyP&#10;QU/DMAyF70j8h8iTuCCWMsbYuqYTQgLBDbaJXbPGaysSpyRZV/49hgtcbD096/l7xWpwVvQYYutJ&#10;wfU4A4FUedNSrWC7ebyag4hJk9HWEyr4wgir8vys0LnxJ3rDfp1qwSEUc62gSanLpYxVg07Hse+Q&#10;2Dv44HRiGWppgj5xuLNykmUz6XRL/KHRHT40WH2sj07BfPrc7+LLzet7NTvYRbq8658+g1IXo+F+&#10;CSLhkP6O4Qef0aFkpr0/konCKuAi6XeyN52w2vPObkGWhfzPXn4DAAD//wMAUEsBAi0AFAAGAAgA&#10;AAAhALaDOJL+AAAA4QEAABMAAAAAAAAAAAAAAAAAAAAAAFtDb250ZW50X1R5cGVzXS54bWxQSwEC&#10;LQAUAAYACAAAACEAOP0h/9YAAACUAQAACwAAAAAAAAAAAAAAAAAvAQAAX3JlbHMvLnJlbHNQSwEC&#10;LQAUAAYACAAAACEAro9fvSQCAABKBAAADgAAAAAAAAAAAAAAAAAuAgAAZHJzL2Uyb0RvYy54bWxQ&#10;SwECLQAUAAYACAAAACEANfdqv9oAAAADAQAADwAAAAAAAAAAAAAAAAB+BAAAZHJzL2Rvd25yZXYu&#10;eG1sUEsFBgAAAAAEAAQA8wAAAIUFAAAAAA==&#10;">
                <v:textbox>
                  <w:txbxContent>
                    <w:p w:rsidR="00056910" w:rsidRDefault="00056910" w:rsidP="00056910"/>
                  </w:txbxContent>
                </v:textbox>
                <w10:anchorlock/>
              </v:shape>
            </w:pict>
          </mc:Fallback>
        </mc:AlternateContent>
      </w:r>
      <w:r w:rsidR="00056910" w:rsidRPr="006D27BB">
        <w:rPr>
          <w:rFonts w:cstheme="minorHAnsi"/>
          <w:sz w:val="24"/>
          <w:szCs w:val="24"/>
        </w:rPr>
        <w:t xml:space="preserve">     </w:t>
      </w:r>
      <w:r w:rsidR="00993430" w:rsidRPr="006D27BB">
        <w:rPr>
          <w:rFonts w:cstheme="minorHAnsi"/>
          <w:sz w:val="24"/>
          <w:szCs w:val="24"/>
        </w:rPr>
        <w:t>Course</w:t>
      </w:r>
      <w:r w:rsidR="007E5685" w:rsidRPr="006D27BB">
        <w:rPr>
          <w:rFonts w:cstheme="minorHAnsi"/>
          <w:sz w:val="24"/>
          <w:szCs w:val="24"/>
        </w:rPr>
        <w:t xml:space="preserve">      </w:t>
      </w:r>
      <w:r w:rsidR="00056910" w:rsidRPr="006D27B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85FB933" wp14:editId="5B508F40">
                <wp:extent cx="247650" cy="2667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10" w:rsidRDefault="00056910" w:rsidP="00056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FB933" id="_x0000_s1028" type="#_x0000_t202" style="width:19.5pt;height:2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R5KwIAAFYEAAAOAAAAZHJzL2Uyb0RvYy54bWysVNtu2zAMfR+wfxD0vtgxcmmNOEWXLtuA&#10;7gK0+wBZlmNhkqhJSuzs60fJaRp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LSYLikx&#10;TKNIj2II5C0MpIj89NaXGPZgMTAMeIw6p1q9vQf+3RMDm46Znbh1DvpOsAbzm8ab2cXVEcdHkLr/&#10;BA0+w/YBEtDQOk1aJe2HJ2gkhuA7qNjxrFJMiuNhMVsu5ujh6CoWi2WeVMxYGWGiBtb58F6AJnFT&#10;UYdNkJ5hh3sfYlrPITHcg5LNViqVDLerN8qRA8OG2aYvVfIiTBnSV/R6XsxHJv4KkafvTxBaBux8&#10;JXVFr85BrIz8vTNN6svApBr3mLIyJ0IjhyObYaiHUbsnnWpojsiwg7HRcTBx04H7SUmPTV5R/2PP&#10;nKBEfTSo0vV0NotTkYzZfFmg4S499aWHGY5QFQ2UjNtNSJMUeTNwi2q2MvEbZR8zOaWMzZtoPw1a&#10;nI5LO0U9/w7WvwAAAP//AwBQSwMEFAAGAAgAAAAhAGJNXjjaAAAAAwEAAA8AAABkcnMvZG93bnJl&#10;di54bWxMj8FOwzAQRO9I/IO1SNyoQ1sQCXEqhJRyCYeWAtdtvCQR8TqK3Tb8PQsXuIw0mtXM23w1&#10;uV4daQydZwPXswQUce1tx42B3Ut5dQcqRGSLvWcy8EUBVsX5WY6Z9Sfe0HEbGyUlHDI00MY4ZFqH&#10;uiWHYeYHYsk+/Ogwih0bbUc8Sbnr9TxJbrXDjmWhxYEeW6o/twdn4KlNb16f/a7Si/V7iVW5Tqvl&#10;mzGXF9PDPahIU/w7hh98QYdCmPb+wDao3oA8En9VskUqbm9gOU9AF7n+z158AwAA//8DAFBLAQIt&#10;ABQABgAIAAAAIQC2gziS/gAAAOEBAAATAAAAAAAAAAAAAAAAAAAAAABbQ29udGVudF9UeXBlc10u&#10;eG1sUEsBAi0AFAAGAAgAAAAhADj9If/WAAAAlAEAAAsAAAAAAAAAAAAAAAAALwEAAF9yZWxzLy5y&#10;ZWxzUEsBAi0AFAAGAAgAAAAhAFj+JHkrAgAAVgQAAA4AAAAAAAAAAAAAAAAALgIAAGRycy9lMm9E&#10;b2MueG1sUEsBAi0AFAAGAAgAAAAhAGJNXjjaAAAAAwEAAA8AAAAAAAAAAAAAAAAAhQQAAGRycy9k&#10;b3ducmV2LnhtbFBLBQYAAAAABAAEAPMAAACMBQAAAAA=&#10;">
                <v:textbox>
                  <w:txbxContent>
                    <w:p w:rsidR="00056910" w:rsidRDefault="00056910" w:rsidP="00056910"/>
                  </w:txbxContent>
                </v:textbox>
                <w10:anchorlock/>
              </v:shape>
            </w:pict>
          </mc:Fallback>
        </mc:AlternateContent>
      </w:r>
      <w:r w:rsidR="007E5685" w:rsidRPr="006D27BB">
        <w:rPr>
          <w:rFonts w:cstheme="minorHAnsi"/>
          <w:sz w:val="24"/>
          <w:szCs w:val="24"/>
        </w:rPr>
        <w:t xml:space="preserve">    </w:t>
      </w:r>
      <w:r w:rsidR="00056910" w:rsidRPr="006D27BB">
        <w:rPr>
          <w:rFonts w:cstheme="minorHAnsi"/>
          <w:sz w:val="24"/>
          <w:szCs w:val="24"/>
        </w:rPr>
        <w:t xml:space="preserve"> </w:t>
      </w:r>
      <w:r w:rsidR="007E5685" w:rsidRPr="006D27BB">
        <w:rPr>
          <w:rFonts w:cstheme="minorHAnsi"/>
          <w:sz w:val="24"/>
          <w:szCs w:val="24"/>
        </w:rPr>
        <w:t>Module</w:t>
      </w:r>
      <w:r w:rsidR="00056910" w:rsidRPr="006D27BB">
        <w:rPr>
          <w:rFonts w:cstheme="minorHAnsi"/>
          <w:sz w:val="24"/>
          <w:szCs w:val="24"/>
        </w:rPr>
        <w:t xml:space="preserve"> </w:t>
      </w:r>
    </w:p>
    <w:p w:rsidR="00993430" w:rsidRPr="006D27BB" w:rsidRDefault="007E5685" w:rsidP="006D27BB">
      <w:pPr>
        <w:spacing w:line="240" w:lineRule="auto"/>
        <w:rPr>
          <w:rFonts w:cstheme="minorHAnsi"/>
          <w:sz w:val="24"/>
          <w:szCs w:val="24"/>
        </w:rPr>
      </w:pPr>
      <w:r w:rsidRPr="00FE3412">
        <w:rPr>
          <w:rFonts w:cstheme="minorHAnsi"/>
          <w:b/>
          <w:sz w:val="24"/>
          <w:szCs w:val="24"/>
        </w:rPr>
        <w:t>Contact</w:t>
      </w:r>
      <w:r w:rsidR="00AA1881" w:rsidRPr="00FE3412">
        <w:rPr>
          <w:rFonts w:cstheme="minorHAnsi"/>
          <w:b/>
          <w:sz w:val="24"/>
          <w:szCs w:val="24"/>
        </w:rPr>
        <w:t>:</w:t>
      </w:r>
      <w:r w:rsidR="00056910" w:rsidRPr="006D27BB">
        <w:rPr>
          <w:rFonts w:cstheme="minorHAnsi"/>
          <w:sz w:val="24"/>
          <w:szCs w:val="24"/>
        </w:rPr>
        <w:t xml:space="preserve"> </w:t>
      </w:r>
      <w:r w:rsidR="006D27BB">
        <w:rPr>
          <w:rFonts w:cstheme="minorHAnsi"/>
          <w:sz w:val="24"/>
          <w:szCs w:val="24"/>
        </w:rPr>
        <w:t>Michelle Morgan</w:t>
      </w:r>
      <w:r w:rsidR="005E7874">
        <w:rPr>
          <w:rFonts w:cstheme="minorHAnsi"/>
          <w:sz w:val="24"/>
          <w:szCs w:val="24"/>
        </w:rPr>
        <w:t xml:space="preserve"> or </w:t>
      </w:r>
      <w:r w:rsidR="005E7874" w:rsidRPr="006D27BB">
        <w:rPr>
          <w:rFonts w:cstheme="minorHAnsi"/>
          <w:sz w:val="24"/>
          <w:szCs w:val="24"/>
        </w:rPr>
        <w:t>An</w:t>
      </w:r>
      <w:r w:rsidR="005E7874">
        <w:rPr>
          <w:rFonts w:cstheme="minorHAnsi"/>
          <w:sz w:val="24"/>
          <w:szCs w:val="24"/>
        </w:rPr>
        <w:t>drea Faull</w:t>
      </w:r>
      <w:r w:rsidR="00AA1881" w:rsidRPr="006D27BB">
        <w:rPr>
          <w:rFonts w:cstheme="minorHAnsi"/>
          <w:sz w:val="24"/>
          <w:szCs w:val="24"/>
        </w:rPr>
        <w:t>:</w:t>
      </w:r>
      <w:r w:rsidR="00056910" w:rsidRPr="006D27BB">
        <w:rPr>
          <w:rFonts w:cstheme="minorHAnsi"/>
          <w:sz w:val="24"/>
          <w:szCs w:val="24"/>
        </w:rPr>
        <w:t xml:space="preserve"> </w:t>
      </w:r>
      <w:hyperlink r:id="rId5" w:history="1">
        <w:r w:rsidR="00AA1881" w:rsidRPr="006D27BB">
          <w:rPr>
            <w:rStyle w:val="Hyperlink"/>
            <w:rFonts w:cstheme="minorHAnsi"/>
            <w:sz w:val="24"/>
            <w:szCs w:val="24"/>
          </w:rPr>
          <w:t>m.morgan@worc.ac.uk</w:t>
        </w:r>
      </w:hyperlink>
      <w:r w:rsidR="005E7874">
        <w:rPr>
          <w:rStyle w:val="Hyperlink"/>
          <w:rFonts w:cstheme="minorHAnsi"/>
          <w:sz w:val="24"/>
          <w:szCs w:val="24"/>
        </w:rPr>
        <w:t>;</w:t>
      </w:r>
      <w:r w:rsidR="005E7874" w:rsidRPr="005E7874">
        <w:rPr>
          <w:rStyle w:val="Hyperlink"/>
          <w:rFonts w:cstheme="minorHAnsi"/>
          <w:sz w:val="24"/>
          <w:szCs w:val="24"/>
          <w:u w:val="none"/>
        </w:rPr>
        <w:t xml:space="preserve"> </w:t>
      </w:r>
      <w:hyperlink r:id="rId6" w:history="1">
        <w:r w:rsidR="005E7874" w:rsidRPr="006D27BB">
          <w:rPr>
            <w:rStyle w:val="Hyperlink"/>
            <w:rFonts w:cstheme="minorHAnsi"/>
            <w:sz w:val="24"/>
            <w:szCs w:val="24"/>
          </w:rPr>
          <w:t>a.faull@worc.ac.uk</w:t>
        </w:r>
      </w:hyperlink>
      <w:r w:rsidR="005E7874">
        <w:rPr>
          <w:rStyle w:val="Hyperlink"/>
          <w:rFonts w:cstheme="minorHAnsi"/>
          <w:sz w:val="24"/>
          <w:szCs w:val="24"/>
        </w:rPr>
        <w:t>:</w:t>
      </w:r>
      <w:r w:rsidR="00AA1881" w:rsidRPr="006D27BB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93430" w:rsidRPr="006D27BB" w:rsidTr="00993430">
        <w:tc>
          <w:tcPr>
            <w:tcW w:w="9067" w:type="dxa"/>
          </w:tcPr>
          <w:p w:rsidR="00993430" w:rsidRPr="006D27BB" w:rsidRDefault="00993430" w:rsidP="006D27BB">
            <w:pPr>
              <w:rPr>
                <w:rFonts w:cstheme="minorHAnsi"/>
                <w:sz w:val="24"/>
                <w:szCs w:val="24"/>
              </w:rPr>
            </w:pPr>
            <w:r w:rsidRPr="006D27BB">
              <w:rPr>
                <w:rFonts w:cstheme="minorHAnsi"/>
                <w:b/>
                <w:sz w:val="24"/>
                <w:szCs w:val="24"/>
              </w:rPr>
              <w:t>Reason for taking action</w:t>
            </w:r>
            <w:r w:rsidR="008F586F" w:rsidRPr="006D27B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93430" w:rsidRDefault="00471063" w:rsidP="00FE3412">
            <w:pPr>
              <w:rPr>
                <w:rFonts w:cstheme="minorHAnsi"/>
                <w:sz w:val="24"/>
                <w:szCs w:val="24"/>
              </w:rPr>
            </w:pPr>
            <w:r w:rsidRPr="006D27BB">
              <w:rPr>
                <w:rFonts w:cstheme="minorHAnsi"/>
                <w:sz w:val="24"/>
                <w:szCs w:val="24"/>
              </w:rPr>
              <w:t xml:space="preserve">To </w:t>
            </w:r>
            <w:r w:rsidR="006D27BB">
              <w:rPr>
                <w:rFonts w:cstheme="minorHAnsi"/>
                <w:sz w:val="24"/>
                <w:szCs w:val="24"/>
              </w:rPr>
              <w:t>increase</w:t>
            </w:r>
            <w:r w:rsidRPr="006D27BB">
              <w:rPr>
                <w:rFonts w:cstheme="minorHAnsi"/>
                <w:sz w:val="24"/>
                <w:szCs w:val="24"/>
              </w:rPr>
              <w:t xml:space="preserve"> </w:t>
            </w:r>
            <w:r w:rsidR="006D27BB" w:rsidRPr="006D27BB">
              <w:rPr>
                <w:rFonts w:cstheme="minorHAnsi"/>
                <w:sz w:val="24"/>
                <w:szCs w:val="24"/>
              </w:rPr>
              <w:t xml:space="preserve">student </w:t>
            </w:r>
            <w:r w:rsidRPr="006D27BB">
              <w:rPr>
                <w:rFonts w:cstheme="minorHAnsi"/>
                <w:sz w:val="24"/>
                <w:szCs w:val="24"/>
              </w:rPr>
              <w:t xml:space="preserve">attendance in SPRT3009 </w:t>
            </w:r>
            <w:r w:rsidR="006D27BB" w:rsidRPr="006D27BB">
              <w:rPr>
                <w:rFonts w:cstheme="minorHAnsi"/>
                <w:sz w:val="24"/>
                <w:szCs w:val="24"/>
              </w:rPr>
              <w:t>Group Dynamics module</w:t>
            </w:r>
            <w:r w:rsidRPr="006D27BB">
              <w:rPr>
                <w:rFonts w:cstheme="minorHAnsi"/>
                <w:sz w:val="24"/>
                <w:szCs w:val="24"/>
              </w:rPr>
              <w:t xml:space="preserve"> and</w:t>
            </w:r>
            <w:r w:rsidR="00154A43">
              <w:rPr>
                <w:rFonts w:cstheme="minorHAnsi"/>
                <w:sz w:val="24"/>
                <w:szCs w:val="24"/>
              </w:rPr>
              <w:t>,</w:t>
            </w:r>
            <w:r w:rsidRPr="006D27BB">
              <w:rPr>
                <w:rFonts w:cstheme="minorHAnsi"/>
                <w:sz w:val="24"/>
                <w:szCs w:val="24"/>
              </w:rPr>
              <w:t xml:space="preserve"> </w:t>
            </w:r>
            <w:r w:rsidR="006D27BB">
              <w:rPr>
                <w:rFonts w:cstheme="minorHAnsi"/>
                <w:sz w:val="24"/>
                <w:szCs w:val="24"/>
              </w:rPr>
              <w:t>in so doing</w:t>
            </w:r>
            <w:r w:rsidR="00154A43">
              <w:rPr>
                <w:rFonts w:cstheme="minorHAnsi"/>
                <w:sz w:val="24"/>
                <w:szCs w:val="24"/>
              </w:rPr>
              <w:t>,</w:t>
            </w:r>
            <w:r w:rsidR="006D27BB">
              <w:rPr>
                <w:rFonts w:cstheme="minorHAnsi"/>
                <w:sz w:val="24"/>
                <w:szCs w:val="24"/>
              </w:rPr>
              <w:t xml:space="preserve"> </w:t>
            </w:r>
            <w:r w:rsidR="006D27BB" w:rsidRPr="006D27BB">
              <w:rPr>
                <w:rFonts w:cstheme="minorHAnsi"/>
                <w:sz w:val="24"/>
                <w:szCs w:val="24"/>
              </w:rPr>
              <w:t xml:space="preserve">to </w:t>
            </w:r>
            <w:r w:rsidRPr="006D27BB">
              <w:rPr>
                <w:rFonts w:cstheme="minorHAnsi"/>
                <w:sz w:val="24"/>
                <w:szCs w:val="24"/>
              </w:rPr>
              <w:t>increase engagement</w:t>
            </w:r>
            <w:r w:rsidR="006D27BB">
              <w:rPr>
                <w:rFonts w:cstheme="minorHAnsi"/>
                <w:sz w:val="24"/>
                <w:szCs w:val="24"/>
              </w:rPr>
              <w:t xml:space="preserve"> and achievement</w:t>
            </w:r>
            <w:r w:rsidRPr="006D27BB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E3412" w:rsidRPr="006D27BB" w:rsidRDefault="00FE3412" w:rsidP="00FE34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3430" w:rsidRPr="006D27BB" w:rsidTr="00993430">
        <w:tc>
          <w:tcPr>
            <w:tcW w:w="9067" w:type="dxa"/>
          </w:tcPr>
          <w:p w:rsidR="00993430" w:rsidRPr="006D27BB" w:rsidRDefault="00993430" w:rsidP="006D27BB">
            <w:pPr>
              <w:rPr>
                <w:rFonts w:cstheme="minorHAnsi"/>
                <w:b/>
                <w:sz w:val="24"/>
                <w:szCs w:val="24"/>
              </w:rPr>
            </w:pPr>
            <w:r w:rsidRPr="006D27BB">
              <w:rPr>
                <w:rFonts w:cstheme="minorHAnsi"/>
                <w:b/>
                <w:sz w:val="24"/>
                <w:szCs w:val="24"/>
              </w:rPr>
              <w:t>Description of intervention</w:t>
            </w:r>
            <w:r w:rsidR="008F586F" w:rsidRPr="006D27B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93430" w:rsidRPr="006D27BB" w:rsidRDefault="00993430" w:rsidP="006D27BB">
            <w:pPr>
              <w:rPr>
                <w:rFonts w:cstheme="minorHAnsi"/>
                <w:sz w:val="24"/>
                <w:szCs w:val="24"/>
              </w:rPr>
            </w:pPr>
          </w:p>
          <w:p w:rsidR="002A2E70" w:rsidRPr="002A2E70" w:rsidRDefault="002A2E70" w:rsidP="006D27BB">
            <w:pPr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A2E70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Stage 1</w:t>
            </w:r>
          </w:p>
          <w:p w:rsidR="00225C80" w:rsidRDefault="006D27BB" w:rsidP="006D27BB">
            <w:pPr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We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use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d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a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n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online assessment tool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(</w:t>
            </w:r>
            <w:r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>Type Dynamics Indicator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>, available from UW Careers</w:t>
            </w:r>
            <w:r w:rsidR="002A2E70">
              <w:rPr>
                <w:rFonts w:cstheme="minorHAnsi"/>
                <w:color w:val="262626" w:themeColor="text1" w:themeTint="D9"/>
                <w:sz w:val="24"/>
                <w:szCs w:val="24"/>
              </w:rPr>
              <w:t>*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)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which all s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tudents completed during Week 1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. This tool profiles students in terms of wants, needs and personality when working with others and formed the basis of the ‘Profiles’ to be used within the group selection ‘draft’. </w:t>
            </w:r>
          </w:p>
          <w:p w:rsidR="00AD681E" w:rsidRPr="00AD681E" w:rsidRDefault="00AD681E" w:rsidP="00AD681E">
            <w:pPr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*</w:t>
            </w:r>
            <w:hyperlink r:id="rId7" w:history="1">
              <w:r w:rsidRPr="00AD681E">
                <w:rPr>
                  <w:rStyle w:val="Hyperlink"/>
                  <w:rFonts w:cstheme="minorHAnsi"/>
                  <w:sz w:val="24"/>
                  <w:szCs w:val="24"/>
                </w:rPr>
                <w:t>https://www.worc.ac.uk/careers/psychometrics.html</w:t>
              </w:r>
            </w:hyperlink>
            <w:r w:rsidRP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D681E" w:rsidRDefault="00AD681E" w:rsidP="006D27BB">
            <w:pPr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A2E70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A2E70" w:rsidRPr="002A2E70" w:rsidRDefault="002A2E70" w:rsidP="006D27BB">
            <w:pPr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2A2E70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Stage 2</w:t>
            </w:r>
          </w:p>
          <w:p w:rsidR="00225C80" w:rsidRPr="006D27BB" w:rsidRDefault="002A2E70" w:rsidP="006D27BB">
            <w:pPr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We utilised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an ‘anonymous draft’ to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create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the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working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groups</w:t>
            </w:r>
            <w:r w:rsidR="00844AAC">
              <w:rPr>
                <w:rFonts w:cstheme="minorHAnsi"/>
                <w:color w:val="262626" w:themeColor="text1" w:themeTint="D9"/>
                <w:sz w:val="24"/>
                <w:szCs w:val="24"/>
              </w:rPr>
              <w:t>.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Students were selected in rounds by an identified team captain </w:t>
            </w:r>
            <w:r w:rsidR="00844AAC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using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information such as; attendance percentage, </w:t>
            </w:r>
            <w:r w:rsidR="002D5AE0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perceived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strengths and weaknesses, 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self-scored levels of 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>‘</w:t>
            </w:r>
            <w:r w:rsidR="00AD681E" w:rsidRPr="002D5AE0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wanted</w:t>
            </w:r>
            <w:r w:rsidR="00154A43">
              <w:rPr>
                <w:rFonts w:cstheme="minorHAnsi"/>
                <w:i/>
                <w:color w:val="262626" w:themeColor="text1" w:themeTint="D9"/>
                <w:sz w:val="24"/>
                <w:szCs w:val="24"/>
              </w:rPr>
              <w:t>’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Control, Inclusion and Affection </w:t>
            </w:r>
            <w:r w:rsidR="00B257FA">
              <w:rPr>
                <w:rFonts w:cstheme="minorHAnsi"/>
                <w:color w:val="262626" w:themeColor="text1" w:themeTint="D9"/>
                <w:sz w:val="24"/>
                <w:szCs w:val="24"/>
              </w:rPr>
              <w:t>(aligned to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FIRO-B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>*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profiling</w:t>
            </w:r>
            <w:r w:rsidR="00B257FA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areas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)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along with their personality type from the Type Dynamics Indicator. </w:t>
            </w:r>
          </w:p>
          <w:p w:rsidR="00154A43" w:rsidRDefault="00154A43" w:rsidP="00154A43"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*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https://careerassessmentsite.com/tests/firo-business-firo-b-tests/about-the-firo-b/</w:t>
              </w:r>
            </w:hyperlink>
          </w:p>
          <w:p w:rsidR="00225C80" w:rsidRPr="006D27BB" w:rsidRDefault="00225C80" w:rsidP="006D27BB">
            <w:pPr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:rsidR="00225C80" w:rsidRPr="006D27BB" w:rsidRDefault="00844AAC" w:rsidP="006D27BB">
            <w:pPr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W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>e chose to utilise this method of building the teams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>(</w:t>
            </w:r>
            <w:r w:rsidR="00AD681E">
              <w:rPr>
                <w:rFonts w:cstheme="minorHAnsi"/>
                <w:i/>
                <w:color w:val="262626" w:themeColor="text1" w:themeTint="D9"/>
                <w:sz w:val="24"/>
                <w:szCs w:val="24"/>
                <w:u w:val="single"/>
              </w:rPr>
              <w:t>group drafting approach)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, rather than allowing students to self-select their group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>in an attempt to make students more accountable (to others), which in turn we hoped would improve attendance and engagement at lectures, as non-attendance would hinder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>,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not only their own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development, but could 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also </w:t>
            </w:r>
            <w:r w:rsidR="00AD681E">
              <w:rPr>
                <w:rFonts w:cstheme="minorHAnsi"/>
                <w:color w:val="262626" w:themeColor="text1" w:themeTint="D9"/>
                <w:sz w:val="24"/>
                <w:szCs w:val="24"/>
              </w:rPr>
              <w:t>negatively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impact on their fellow group members.</w:t>
            </w:r>
          </w:p>
          <w:p w:rsidR="00225C80" w:rsidRPr="006D27BB" w:rsidRDefault="00225C80" w:rsidP="006D27BB">
            <w:pPr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</w:p>
          <w:p w:rsidR="00993430" w:rsidRDefault="00844AAC" w:rsidP="00154A43">
            <w:pPr>
              <w:jc w:val="both"/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S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tudents </w:t>
            </w:r>
            <w:r w:rsid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were required to undertake 7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weekly tasks which formed a portfolio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(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40% of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module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grade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)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. In order to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complete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the task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s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students were reliant on themselves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and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other group members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e.g.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to share data, undertake activities or allo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>cate roles and responsibilities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.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M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odule staff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reasoned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that if individuals knew 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that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their team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depended on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them in order to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achieve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a good grade they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>would feel responsible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to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their </w:t>
            </w:r>
            <w:r w:rsid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group, thus 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>impact</w:t>
            </w:r>
            <w:r w:rsid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>ing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positively on attendance</w:t>
            </w:r>
            <w:r w:rsid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and engagement.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154A43" w:rsidRPr="006D27BB" w:rsidRDefault="00154A43" w:rsidP="00154A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3430" w:rsidRPr="006D27BB" w:rsidTr="00993430">
        <w:tc>
          <w:tcPr>
            <w:tcW w:w="9067" w:type="dxa"/>
          </w:tcPr>
          <w:p w:rsidR="00993430" w:rsidRPr="006D27BB" w:rsidRDefault="00154A43" w:rsidP="006D27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Results and Evaluation</w:t>
            </w:r>
            <w:r w:rsidR="008F586F" w:rsidRPr="006D27B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E3412" w:rsidRPr="00FE3412" w:rsidRDefault="00FE3412" w:rsidP="00FE34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>Mean module</w:t>
            </w:r>
            <w:r w:rsidR="00225C80" w:rsidRP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attendance was 87%, </w:t>
            </w:r>
          </w:p>
          <w:p w:rsidR="00FE3412" w:rsidRPr="00FE3412" w:rsidRDefault="00225C80" w:rsidP="00FE34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63 (of 117) students had 100% attendance </w:t>
            </w:r>
          </w:p>
          <w:p w:rsidR="00225C80" w:rsidRDefault="00D91F2B" w:rsidP="009D2EA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89.7%</w:t>
            </w:r>
            <w:r w:rsidR="00225C80" w:rsidRP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had an attendance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record</w:t>
            </w:r>
            <w:r w:rsidR="00225C80" w:rsidRPr="00FE3412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of 70% or above.</w:t>
            </w:r>
          </w:p>
          <w:p w:rsidR="00154A43" w:rsidRPr="00154A43" w:rsidRDefault="00154A43" w:rsidP="00154A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54A43">
              <w:rPr>
                <w:rFonts w:cstheme="minorHAnsi"/>
                <w:color w:val="262626" w:themeColor="text1" w:themeTint="D9"/>
                <w:sz w:val="24"/>
                <w:szCs w:val="24"/>
              </w:rPr>
              <w:lastRenderedPageBreak/>
              <w:t xml:space="preserve">Module results for the year saw 34% of the cohort gain an A or B grade compared to 20% in the previous year. </w:t>
            </w:r>
          </w:p>
          <w:p w:rsidR="00154A43" w:rsidRPr="00154A43" w:rsidRDefault="00154A43" w:rsidP="00A958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 w:rsidRP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Overall pass rate increased from 82% to 91% </w:t>
            </w:r>
          </w:p>
          <w:p w:rsidR="00154A43" w:rsidRDefault="00FE3412" w:rsidP="006D27BB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NB M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odule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was nominated for a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SU Teaching Award 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(for Module Excellence)</w:t>
            </w:r>
          </w:p>
          <w:p w:rsidR="00FE3412" w:rsidRDefault="00FE3412" w:rsidP="006D27BB">
            <w:pPr>
              <w:rPr>
                <w:rFonts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Examples of module</w:t>
            </w:r>
            <w:r w:rsidR="00225C80"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feedback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:</w:t>
            </w:r>
          </w:p>
          <w:p w:rsidR="00993430" w:rsidRPr="006D27BB" w:rsidRDefault="00225C80" w:rsidP="00154A43">
            <w:pPr>
              <w:rPr>
                <w:rFonts w:cstheme="minorHAnsi"/>
                <w:sz w:val="24"/>
                <w:szCs w:val="24"/>
              </w:rPr>
            </w:pPr>
            <w:r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>‘</w:t>
            </w:r>
            <w:r w:rsidRPr="006D27BB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t>the draft was a fun and innovate way to create teams</w:t>
            </w:r>
            <w:r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>’, ‘</w:t>
            </w:r>
            <w:r w:rsidRPr="006D27BB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t>being put in a team with people I didn’t know helped increase my confidence</w:t>
            </w:r>
            <w:r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>’ and ‘</w:t>
            </w:r>
            <w:r w:rsidRPr="006D27BB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t>being selected into teams made it more realistic to the everyday environment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’, </w:t>
            </w:r>
            <w:r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>‘</w:t>
            </w:r>
            <w:r w:rsidRPr="006D27BB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t>getting to know other people’</w:t>
            </w:r>
            <w:r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>, ‘</w:t>
            </w:r>
            <w:r w:rsidRPr="006D27BB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t>meeting new people’</w:t>
            </w:r>
            <w:r w:rsidR="00154A43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and</w:t>
            </w:r>
            <w:r w:rsidRPr="006D27BB"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‘</w:t>
            </w:r>
            <w:r w:rsidRPr="006D27BB">
              <w:rPr>
                <w:rFonts w:cstheme="minorHAnsi"/>
                <w:b/>
                <w:i/>
                <w:color w:val="262626" w:themeColor="text1" w:themeTint="D9"/>
                <w:sz w:val="24"/>
                <w:szCs w:val="24"/>
              </w:rPr>
              <w:t>working with people I would not normally work with’</w:t>
            </w:r>
          </w:p>
        </w:tc>
      </w:tr>
      <w:tr w:rsidR="00993430" w:rsidRPr="006D27BB" w:rsidTr="00993430">
        <w:tc>
          <w:tcPr>
            <w:tcW w:w="9067" w:type="dxa"/>
          </w:tcPr>
          <w:p w:rsidR="00993430" w:rsidRPr="006D27BB" w:rsidRDefault="00993430" w:rsidP="006D27BB">
            <w:pPr>
              <w:rPr>
                <w:rFonts w:cstheme="minorHAnsi"/>
                <w:sz w:val="24"/>
                <w:szCs w:val="24"/>
              </w:rPr>
            </w:pPr>
            <w:r w:rsidRPr="006D27BB">
              <w:rPr>
                <w:rFonts w:cstheme="minorHAnsi"/>
                <w:b/>
                <w:sz w:val="24"/>
                <w:szCs w:val="24"/>
              </w:rPr>
              <w:lastRenderedPageBreak/>
              <w:t>Resources</w:t>
            </w:r>
            <w:r w:rsidR="008F586F" w:rsidRPr="006D27B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93430" w:rsidRDefault="00CE6D40" w:rsidP="00FE3412">
            <w:pPr>
              <w:rPr>
                <w:rFonts w:cstheme="minorHAnsi"/>
                <w:sz w:val="24"/>
                <w:szCs w:val="24"/>
              </w:rPr>
            </w:pPr>
            <w:r w:rsidRPr="006D27BB">
              <w:rPr>
                <w:rFonts w:cstheme="minorHAnsi"/>
                <w:sz w:val="24"/>
                <w:szCs w:val="24"/>
              </w:rPr>
              <w:t>UW Careers Type Dynamics Indicator Assessment Tool (online)</w:t>
            </w:r>
          </w:p>
          <w:p w:rsidR="00FE3412" w:rsidRPr="006D27BB" w:rsidRDefault="00FE3412" w:rsidP="00FE341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93430" w:rsidRPr="006D27BB" w:rsidRDefault="00993430" w:rsidP="006D27BB">
      <w:pPr>
        <w:spacing w:line="240" w:lineRule="auto"/>
        <w:rPr>
          <w:rFonts w:cstheme="minorHAnsi"/>
          <w:sz w:val="24"/>
          <w:szCs w:val="24"/>
        </w:rPr>
      </w:pPr>
    </w:p>
    <w:sectPr w:rsidR="00993430" w:rsidRPr="006D2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321"/>
    <w:multiLevelType w:val="hybridMultilevel"/>
    <w:tmpl w:val="87AEAE34"/>
    <w:lvl w:ilvl="0" w:tplc="AAC6E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5FC"/>
    <w:multiLevelType w:val="hybridMultilevel"/>
    <w:tmpl w:val="CBEEED6E"/>
    <w:lvl w:ilvl="0" w:tplc="44061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6254"/>
    <w:multiLevelType w:val="hybridMultilevel"/>
    <w:tmpl w:val="CD74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30"/>
    <w:rsid w:val="00056910"/>
    <w:rsid w:val="00154A43"/>
    <w:rsid w:val="001F3EB1"/>
    <w:rsid w:val="002118FF"/>
    <w:rsid w:val="00225C80"/>
    <w:rsid w:val="002A2E70"/>
    <w:rsid w:val="002D5AE0"/>
    <w:rsid w:val="003A2537"/>
    <w:rsid w:val="00471063"/>
    <w:rsid w:val="005E7874"/>
    <w:rsid w:val="006D27BB"/>
    <w:rsid w:val="007E5685"/>
    <w:rsid w:val="007F70C7"/>
    <w:rsid w:val="00844AAC"/>
    <w:rsid w:val="008F586F"/>
    <w:rsid w:val="00924D34"/>
    <w:rsid w:val="00993430"/>
    <w:rsid w:val="00A67D2B"/>
    <w:rsid w:val="00AA1881"/>
    <w:rsid w:val="00AD681E"/>
    <w:rsid w:val="00B257FA"/>
    <w:rsid w:val="00C135BE"/>
    <w:rsid w:val="00CE6D40"/>
    <w:rsid w:val="00D91F2B"/>
    <w:rsid w:val="00DB4A26"/>
    <w:rsid w:val="00E57450"/>
    <w:rsid w:val="00EE7A91"/>
    <w:rsid w:val="00FA205C"/>
    <w:rsid w:val="00FD3939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DDF9"/>
  <w15:docId w15:val="{740C979B-D259-4E18-8B59-1291D1B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8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assessmentsite.com/tests/firo-business-firo-b-tests/about-the-firo-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c.ac.uk/careers/psychometr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aull@worc.ac.uk" TargetMode="External"/><Relationship Id="rId5" Type="http://schemas.openxmlformats.org/officeDocument/2006/relationships/hyperlink" Target="mailto:m.morgan@worc.a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Bowen-Jones</dc:creator>
  <cp:lastModifiedBy>Will Bowen-Jones</cp:lastModifiedBy>
  <cp:revision>4</cp:revision>
  <cp:lastPrinted>2018-09-18T12:22:00Z</cp:lastPrinted>
  <dcterms:created xsi:type="dcterms:W3CDTF">2018-09-11T11:24:00Z</dcterms:created>
  <dcterms:modified xsi:type="dcterms:W3CDTF">2018-09-18T12:35:00Z</dcterms:modified>
</cp:coreProperties>
</file>