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46E73923" w:rsidR="00C528FA" w:rsidRDefault="006F6850" w:rsidP="00C528FA">
      <w:pPr>
        <w:pStyle w:val="NormalWeb"/>
        <w:rPr>
          <w:rFonts w:ascii="Arial" w:hAnsi="Arial" w:cs="Arial"/>
          <w:b/>
          <w:bCs/>
          <w:color w:val="000000"/>
          <w:sz w:val="24"/>
          <w:szCs w:val="24"/>
        </w:rPr>
      </w:pPr>
      <w:bookmarkStart w:id="0" w:name="_GoBack"/>
      <w:bookmarkEnd w:id="0"/>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C62117">
        <w:rPr>
          <w:rFonts w:ascii="Arial" w:hAnsi="Arial" w:cs="Arial"/>
          <w:b/>
          <w:bCs/>
          <w:sz w:val="24"/>
          <w:szCs w:val="24"/>
        </w:rPr>
        <w:t>1</w:t>
      </w:r>
      <w:r w:rsidR="005F034F">
        <w:rPr>
          <w:rFonts w:ascii="Arial" w:hAnsi="Arial" w:cs="Arial"/>
          <w:b/>
          <w:bCs/>
          <w:sz w:val="24"/>
          <w:szCs w:val="24"/>
        </w:rPr>
        <w:t>.</w:t>
      </w:r>
      <w:r w:rsidR="007C7FAA">
        <w:rPr>
          <w:rFonts w:ascii="Arial" w:hAnsi="Arial" w:cs="Arial"/>
          <w:b/>
          <w:bCs/>
          <w:sz w:val="24"/>
          <w:szCs w:val="24"/>
        </w:rPr>
        <w:t>7</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77777777" w:rsidR="00C3430C" w:rsidRDefault="00C3430C" w:rsidP="00996AE6">
      <w:pPr>
        <w:spacing w:after="0" w:line="240" w:lineRule="auto"/>
        <w:rPr>
          <w:rFonts w:ascii="Arial" w:hAnsi="Arial" w:cs="Arial"/>
          <w:color w:val="000000"/>
          <w:sz w:val="24"/>
          <w:szCs w:val="24"/>
        </w:rPr>
      </w:pPr>
    </w:p>
    <w:p w14:paraId="6800ACE1" w14:textId="77777777" w:rsidR="0072212A" w:rsidRDefault="0072212A" w:rsidP="0028088A">
      <w:pPr>
        <w:spacing w:after="0" w:line="240" w:lineRule="auto"/>
        <w:rPr>
          <w:rFonts w:ascii="Arial" w:hAnsi="Arial" w:cs="Arial"/>
          <w:b/>
          <w:bCs/>
          <w:sz w:val="24"/>
          <w:szCs w:val="24"/>
          <w:highlight w:val="yellow"/>
        </w:rPr>
      </w:pPr>
    </w:p>
    <w:p w14:paraId="075B0A32" w14:textId="2C2176FE"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r w:rsidRPr="002C7034">
        <w:rPr>
          <w:rFonts w:ascii="Arial" w:hAnsi="Arial" w:cs="Arial"/>
          <w:b/>
          <w:bCs/>
          <w:sz w:val="24"/>
          <w:szCs w:val="24"/>
        </w:rPr>
        <w:t>Mental health and Covid-19 webinar series</w:t>
      </w:r>
      <w:r w:rsidRPr="0072212A">
        <w:rPr>
          <w:rStyle w:val="Hyperlink"/>
          <w:rFonts w:ascii="Arial" w:hAnsi="Arial" w:cs="Arial"/>
          <w:b/>
          <w:bCs/>
          <w:sz w:val="24"/>
          <w:szCs w:val="24"/>
        </w:rPr>
        <w:t xml:space="preserve"> </w:t>
      </w:r>
    </w:p>
    <w:p w14:paraId="54538208" w14:textId="77777777" w:rsidR="00271091" w:rsidRDefault="0028088A" w:rsidP="00271091">
      <w:pPr>
        <w:spacing w:after="0" w:line="240" w:lineRule="auto"/>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1824BC2B" w:rsidR="0028088A" w:rsidRPr="008666C5" w:rsidRDefault="0028088A" w:rsidP="00271091">
      <w:pPr>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06F3ECB9" w:rsidR="0028088A" w:rsidRPr="008666C5" w:rsidRDefault="0028088A" w:rsidP="005B72BC">
      <w:pPr>
        <w:spacing w:after="0" w:line="240" w:lineRule="auto"/>
        <w:rPr>
          <w:rFonts w:ascii="Arial" w:hAnsi="Arial" w:cs="Arial"/>
          <w:color w:val="222222"/>
          <w:sz w:val="24"/>
          <w:szCs w:val="24"/>
        </w:rPr>
      </w:pPr>
      <w:r w:rsidRPr="008666C5">
        <w:rPr>
          <w:rFonts w:ascii="Arial" w:hAnsi="Arial" w:cs="Arial"/>
          <w:color w:val="222222"/>
          <w:sz w:val="24"/>
          <w:szCs w:val="24"/>
        </w:rPr>
        <w:t>Please view more details in the</w:t>
      </w:r>
      <w:r w:rsidRPr="008666C5">
        <w:rPr>
          <w:rStyle w:val="Strong"/>
          <w:rFonts w:ascii="Arial" w:hAnsi="Arial" w:cs="Arial"/>
          <w:color w:val="008080"/>
          <w:sz w:val="24"/>
          <w:szCs w:val="24"/>
        </w:rPr>
        <w:t xml:space="preserve"> </w:t>
      </w:r>
      <w:hyperlink r:id="rId11" w:history="1">
        <w:r w:rsidR="005B72BC" w:rsidRPr="005B72BC">
          <w:rPr>
            <w:rStyle w:val="Hyperlink"/>
            <w:rFonts w:ascii="Arial" w:hAnsi="Arial" w:cs="Arial"/>
            <w:b/>
            <w:bCs/>
            <w:sz w:val="24"/>
            <w:szCs w:val="24"/>
            <w:highlight w:val="yellow"/>
          </w:rPr>
          <w:t>via the Covid-19 webinar series tab</w:t>
        </w:r>
      </w:hyperlink>
      <w:r w:rsidR="00327A79" w:rsidRPr="005B72BC">
        <w:rPr>
          <w:rFonts w:ascii="Arial" w:hAnsi="Arial" w:cs="Arial"/>
          <w:color w:val="222222"/>
          <w:sz w:val="24"/>
          <w:szCs w:val="24"/>
          <w:highlight w:val="yellow"/>
        </w:rPr>
        <w:t>.</w:t>
      </w:r>
      <w:r w:rsidR="00327A79" w:rsidRPr="008666C5">
        <w:rPr>
          <w:rFonts w:ascii="Arial" w:hAnsi="Arial" w:cs="Arial"/>
          <w:color w:val="222222"/>
          <w:sz w:val="24"/>
          <w:szCs w:val="24"/>
        </w:rPr>
        <w:t xml:space="preserve"> Topics listed - </w:t>
      </w:r>
      <w:r w:rsidRPr="008666C5">
        <w:rPr>
          <w:rFonts w:ascii="Arial" w:hAnsi="Arial" w:cs="Arial"/>
          <w:color w:val="222222"/>
          <w:sz w:val="24"/>
          <w:szCs w:val="24"/>
        </w:rPr>
        <w:t xml:space="preserve"> </w:t>
      </w:r>
    </w:p>
    <w:p w14:paraId="7A88B434" w14:textId="77777777" w:rsidR="003B3071" w:rsidRPr="003B3071" w:rsidRDefault="003B3071" w:rsidP="00F759D2">
      <w:pPr>
        <w:pStyle w:val="NormalWeb"/>
        <w:spacing w:before="0" w:beforeAutospacing="0" w:after="0" w:afterAutospacing="0"/>
        <w:ind w:left="993"/>
        <w:rPr>
          <w:rFonts w:ascii="Arial" w:hAnsi="Arial" w:cs="Arial"/>
          <w:color w:val="222222"/>
          <w:sz w:val="24"/>
          <w:szCs w:val="24"/>
        </w:rPr>
      </w:pPr>
    </w:p>
    <w:p w14:paraId="1E7E6C92" w14:textId="4994E5B3"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394FEAFF" w14:textId="77777777" w:rsidR="004C25F2" w:rsidRPr="004C25F2" w:rsidRDefault="00327A79" w:rsidP="007328B0">
      <w:pPr>
        <w:pStyle w:val="NormalWeb"/>
        <w:numPr>
          <w:ilvl w:val="0"/>
          <w:numId w:val="12"/>
        </w:numPr>
        <w:spacing w:before="0" w:beforeAutospacing="0" w:after="0" w:afterAutospacing="0"/>
        <w:ind w:left="993" w:hanging="284"/>
        <w:rPr>
          <w:rStyle w:val="Emphasis"/>
          <w:rFonts w:ascii="Arial" w:hAnsi="Arial" w:cs="Arial"/>
          <w:i w:val="0"/>
          <w:iCs w:val="0"/>
          <w:color w:val="222222"/>
          <w:sz w:val="24"/>
          <w:szCs w:val="24"/>
        </w:rPr>
      </w:pPr>
      <w:r w:rsidRPr="008666C5">
        <w:rPr>
          <w:rStyle w:val="Strong"/>
          <w:rFonts w:ascii="Arial" w:hAnsi="Arial" w:cs="Arial"/>
          <w:color w:val="008080"/>
          <w:sz w:val="24"/>
          <w:szCs w:val="24"/>
        </w:rPr>
        <w:t xml:space="preserve">Mental health and Covid-19: supporting health students: </w:t>
      </w:r>
      <w:r w:rsidRPr="008666C5">
        <w:rPr>
          <w:rStyle w:val="Emphasis"/>
          <w:rFonts w:ascii="Arial" w:hAnsi="Arial" w:cs="Arial"/>
          <w:color w:val="222222"/>
          <w:sz w:val="24"/>
          <w:szCs w:val="24"/>
        </w:rPr>
        <w:t>Date and details to be confirmed</w:t>
      </w:r>
    </w:p>
    <w:p w14:paraId="7E0CBBFD" w14:textId="14E5AA37" w:rsidR="00327A79" w:rsidRPr="007C7FAA" w:rsidRDefault="004C25F2" w:rsidP="00E17F1C">
      <w:pPr>
        <w:pStyle w:val="NormalWeb"/>
        <w:numPr>
          <w:ilvl w:val="0"/>
          <w:numId w:val="12"/>
        </w:numPr>
        <w:spacing w:before="0" w:beforeAutospacing="0" w:after="0" w:afterAutospacing="0"/>
        <w:ind w:left="993" w:hanging="284"/>
        <w:rPr>
          <w:rFonts w:ascii="Arial" w:hAnsi="Arial" w:cs="Arial"/>
          <w:color w:val="222222"/>
          <w:sz w:val="24"/>
          <w:szCs w:val="24"/>
        </w:rPr>
      </w:pPr>
      <w:r w:rsidRPr="004C25F2">
        <w:rPr>
          <w:rFonts w:ascii="Helvetica" w:eastAsiaTheme="minorHAnsi" w:hAnsi="Helvetica" w:cs="Helvetica"/>
          <w:color w:val="222222"/>
          <w:sz w:val="21"/>
          <w:szCs w:val="21"/>
          <w:lang w:eastAsia="en-US"/>
        </w:rPr>
        <w:t>​</w:t>
      </w:r>
      <w:r w:rsidRPr="007C7FAA">
        <w:rPr>
          <w:rStyle w:val="Strong"/>
          <w:rFonts w:ascii="Arial" w:hAnsi="Arial" w:cs="Arial"/>
          <w:color w:val="008080"/>
          <w:sz w:val="24"/>
          <w:szCs w:val="24"/>
        </w:rPr>
        <w:t xml:space="preserve">Mental health and Covid-19: </w:t>
      </w:r>
      <w:r w:rsidRPr="007C7FAA">
        <w:rPr>
          <w:rFonts w:ascii="Helvetica" w:eastAsiaTheme="minorHAnsi" w:hAnsi="Helvetica" w:cs="Helvetica"/>
          <w:b/>
          <w:bCs/>
          <w:color w:val="008080"/>
          <w:sz w:val="24"/>
          <w:szCs w:val="24"/>
          <w:lang w:eastAsia="en-US"/>
        </w:rPr>
        <w:t>Isolation and loneliness:</w:t>
      </w:r>
      <w:r w:rsidRPr="007C7FAA">
        <w:rPr>
          <w:rStyle w:val="Emphasis"/>
          <w:rFonts w:ascii="Arial" w:hAnsi="Arial" w:cs="Arial"/>
          <w:color w:val="222222"/>
          <w:sz w:val="24"/>
          <w:szCs w:val="24"/>
        </w:rPr>
        <w:t xml:space="preserve"> Date and details to be confirmed</w:t>
      </w:r>
      <w:r w:rsidR="00327A79" w:rsidRPr="007C7FAA">
        <w:rPr>
          <w:rStyle w:val="Emphasis"/>
          <w:rFonts w:ascii="Arial" w:hAnsi="Arial" w:cs="Arial"/>
          <w:color w:val="222222"/>
          <w:sz w:val="24"/>
          <w:szCs w:val="24"/>
        </w:rPr>
        <w:t>.</w:t>
      </w:r>
    </w:p>
    <w:p w14:paraId="71A621F7" w14:textId="77777777" w:rsidR="008666C5" w:rsidRPr="008666C5" w:rsidRDefault="008666C5" w:rsidP="00931C85">
      <w:pPr>
        <w:spacing w:after="0" w:line="240" w:lineRule="auto"/>
        <w:rPr>
          <w:rFonts w:ascii="Arial" w:hAnsi="Arial" w:cs="Arial"/>
          <w:b/>
          <w:bCs/>
        </w:rPr>
      </w:pPr>
    </w:p>
    <w:p w14:paraId="0169DD75" w14:textId="77777777" w:rsidR="00BC72B6" w:rsidRPr="00BC72B6" w:rsidRDefault="0015071F" w:rsidP="00BC72B6">
      <w:pPr>
        <w:spacing w:after="0" w:line="240" w:lineRule="auto"/>
        <w:rPr>
          <w:rFonts w:ascii="Arial" w:eastAsia="Times New Roman" w:hAnsi="Arial" w:cs="Arial"/>
          <w:b/>
          <w:bCs/>
          <w:color w:val="000000" w:themeColor="text1"/>
          <w:sz w:val="24"/>
          <w:szCs w:val="24"/>
          <w:lang w:eastAsia="en-GB"/>
        </w:rPr>
      </w:pPr>
      <w:r w:rsidRPr="007C7FAA">
        <w:rPr>
          <w:rFonts w:ascii="Arial" w:hAnsi="Arial"/>
          <w:b/>
          <w:bCs/>
          <w:sz w:val="24"/>
          <w:szCs w:val="24"/>
        </w:rPr>
        <w:t>AdvanceHE</w:t>
      </w:r>
      <w:r w:rsidRPr="007C7FAA">
        <w:rPr>
          <w:rFonts w:ascii="Arial" w:hAnsi="Arial"/>
          <w:sz w:val="24"/>
          <w:szCs w:val="24"/>
        </w:rPr>
        <w:t xml:space="preserve"> </w:t>
      </w:r>
      <w:hyperlink r:id="rId12" w:history="1">
        <w:r w:rsidR="00BC72B6" w:rsidRPr="007C7FAA">
          <w:rPr>
            <w:rStyle w:val="Hyperlink"/>
            <w:rFonts w:ascii="Arial" w:hAnsi="Arial" w:cs="Arial"/>
            <w:b/>
            <w:bCs/>
            <w:sz w:val="24"/>
            <w:szCs w:val="24"/>
          </w:rPr>
          <w:t>Introduction to Race Equality in Higher Education Online</w:t>
        </w:r>
      </w:hyperlink>
      <w:r w:rsidR="00BC72B6" w:rsidRPr="00BC72B6">
        <w:rPr>
          <w:rStyle w:val="Hyperlink"/>
          <w:rFonts w:ascii="Arial" w:hAnsi="Arial" w:cs="Arial"/>
          <w:b/>
          <w:bCs/>
          <w:sz w:val="24"/>
          <w:szCs w:val="24"/>
        </w:rPr>
        <w:t xml:space="preserve"> </w:t>
      </w:r>
    </w:p>
    <w:p w14:paraId="1532926A" w14:textId="77777777" w:rsidR="00BC72B6" w:rsidRPr="00BC72B6" w:rsidRDefault="00BE7696" w:rsidP="00BC72B6">
      <w:pPr>
        <w:pStyle w:val="Heading1"/>
        <w:spacing w:before="0" w:beforeAutospacing="0" w:after="0" w:afterAutospacing="0"/>
        <w:rPr>
          <w:rFonts w:ascii="Arial" w:hAnsi="Arial" w:cs="Arial"/>
          <w:color w:val="364C5F"/>
          <w:sz w:val="24"/>
          <w:szCs w:val="24"/>
        </w:rPr>
      </w:pPr>
      <w:r w:rsidRPr="00BC72B6">
        <w:rPr>
          <w:rFonts w:ascii="Arial" w:hAnsi="Arial" w:cs="Arial"/>
          <w:color w:val="364C5F"/>
          <w:sz w:val="24"/>
          <w:szCs w:val="24"/>
        </w:rPr>
        <w:t xml:space="preserve">Three </w:t>
      </w:r>
      <w:r w:rsidR="005352EE" w:rsidRPr="00BC72B6">
        <w:rPr>
          <w:rFonts w:ascii="Arial" w:hAnsi="Arial" w:cs="Arial"/>
          <w:color w:val="364C5F"/>
          <w:sz w:val="24"/>
          <w:szCs w:val="24"/>
        </w:rPr>
        <w:t xml:space="preserve">x </w:t>
      </w:r>
      <w:r w:rsidRPr="00BC72B6">
        <w:rPr>
          <w:rFonts w:ascii="Arial" w:hAnsi="Arial" w:cs="Arial"/>
          <w:color w:val="364C5F"/>
          <w:sz w:val="24"/>
          <w:szCs w:val="24"/>
        </w:rPr>
        <w:t>3.5 hour modules (18 June</w:t>
      </w:r>
      <w:r w:rsidR="00BC72B6" w:rsidRPr="00BC72B6">
        <w:rPr>
          <w:rFonts w:ascii="Arial" w:hAnsi="Arial" w:cs="Arial"/>
          <w:b w:val="0"/>
          <w:bCs w:val="0"/>
          <w:color w:val="364C5F"/>
          <w:sz w:val="24"/>
          <w:szCs w:val="24"/>
        </w:rPr>
        <w:t xml:space="preserve"> [9.30 am to 1.00 pm]</w:t>
      </w:r>
      <w:r w:rsidRPr="00BC72B6">
        <w:rPr>
          <w:rFonts w:ascii="Arial" w:hAnsi="Arial" w:cs="Arial"/>
          <w:color w:val="364C5F"/>
          <w:sz w:val="24"/>
          <w:szCs w:val="24"/>
        </w:rPr>
        <w:t xml:space="preserve">, 2 July and </w:t>
      </w:r>
    </w:p>
    <w:p w14:paraId="160D8B43" w14:textId="1E30B21E" w:rsidR="00BE7696" w:rsidRPr="008D1DE2" w:rsidRDefault="00BE7696" w:rsidP="00FE50A5">
      <w:pPr>
        <w:pStyle w:val="Heading1"/>
        <w:spacing w:before="0" w:beforeAutospacing="0" w:after="0" w:afterAutospacing="0"/>
        <w:rPr>
          <w:rFonts w:ascii="Arial" w:hAnsi="Arial" w:cs="Arial"/>
          <w:b w:val="0"/>
          <w:bCs w:val="0"/>
          <w:color w:val="800080"/>
          <w:sz w:val="24"/>
          <w:szCs w:val="24"/>
        </w:rPr>
      </w:pPr>
      <w:r w:rsidRPr="00BC72B6">
        <w:rPr>
          <w:rFonts w:ascii="Arial" w:hAnsi="Arial" w:cs="Arial"/>
          <w:color w:val="364C5F"/>
          <w:sz w:val="24"/>
          <w:szCs w:val="24"/>
        </w:rPr>
        <w:t>14 July)</w:t>
      </w:r>
      <w:r w:rsidR="005352EE" w:rsidRPr="00BC72B6">
        <w:rPr>
          <w:rFonts w:ascii="Arial" w:hAnsi="Arial" w:cs="Arial"/>
          <w:color w:val="364C5F"/>
          <w:sz w:val="24"/>
          <w:szCs w:val="24"/>
        </w:rPr>
        <w:t xml:space="preserve"> – attendance at all three dates is required</w:t>
      </w:r>
      <w:r w:rsidR="00FE50A5">
        <w:rPr>
          <w:rFonts w:ascii="Arial" w:hAnsi="Arial" w:cs="Arial"/>
          <w:color w:val="364C5F"/>
          <w:sz w:val="24"/>
          <w:szCs w:val="24"/>
        </w:rPr>
        <w:t xml:space="preserve">, </w:t>
      </w:r>
      <w:r w:rsidRPr="008D1DE2">
        <w:rPr>
          <w:rFonts w:ascii="Arial" w:hAnsi="Arial" w:cs="Arial"/>
          <w:color w:val="800080"/>
          <w:sz w:val="24"/>
          <w:szCs w:val="24"/>
        </w:rPr>
        <w:t>fee payable – UW staff can use membership rate</w:t>
      </w:r>
    </w:p>
    <w:p w14:paraId="3EBC979D" w14:textId="51579C1F" w:rsidR="00BC72B6" w:rsidRDefault="00BC72B6" w:rsidP="00BC72B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BC72B6">
        <w:rPr>
          <w:rFonts w:ascii="Arial" w:eastAsia="Times New Roman" w:hAnsi="Arial" w:cs="Arial"/>
          <w:color w:val="000000"/>
          <w:sz w:val="24"/>
          <w:szCs w:val="24"/>
          <w:lang w:eastAsia="en-GB"/>
        </w:rPr>
        <w:t>ackling racial inequalities and improving the experiences and outcomes for Black, Asian and Minority Ethnic students and staff are amongst the most pressing challenges faced by higher education institutions in the UK. This programme introduces participants to issues of race and racism within higher education, and explores ideas for supporting and advancing change within their own institutions. Participants will leave with ideas on how to be better allies, how to engage constructively with discussions of race and racism within their institutions, and how to instigate action.</w:t>
      </w:r>
    </w:p>
    <w:p w14:paraId="290D34B1" w14:textId="77777777" w:rsidR="00BC72B6" w:rsidRPr="00BC72B6" w:rsidRDefault="00BC72B6" w:rsidP="00BC72B6">
      <w:pPr>
        <w:spacing w:after="0" w:line="240" w:lineRule="auto"/>
        <w:rPr>
          <w:rFonts w:ascii="Arial" w:eastAsia="Times New Roman" w:hAnsi="Arial" w:cs="Arial"/>
          <w:color w:val="000000"/>
          <w:sz w:val="24"/>
          <w:szCs w:val="24"/>
          <w:lang w:eastAsia="en-GB"/>
        </w:rPr>
      </w:pPr>
    </w:p>
    <w:p w14:paraId="64113CB2" w14:textId="77777777" w:rsidR="00BC72B6" w:rsidRPr="00BC72B6" w:rsidRDefault="00BC72B6" w:rsidP="00BC72B6">
      <w:pPr>
        <w:spacing w:after="0"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 xml:space="preserve">Consisting of three, three and a half hours online workshops, this programme provides participants with a good understanding of race, racism and race equality in </w:t>
      </w:r>
      <w:r w:rsidRPr="00BC72B6">
        <w:rPr>
          <w:rFonts w:ascii="Arial" w:eastAsia="Times New Roman" w:hAnsi="Arial" w:cs="Arial"/>
          <w:color w:val="000000"/>
          <w:sz w:val="24"/>
          <w:szCs w:val="24"/>
          <w:lang w:eastAsia="en-GB"/>
        </w:rPr>
        <w:lastRenderedPageBreak/>
        <w:t>higher education in the UK. It explores the history, context and current challenges that universities need to address, strengthens awareness of the lived experiences of BAME students and staff, and critiques some of the approaches that have been employed to tackle racial inequalities. The three workshops cover:</w:t>
      </w:r>
    </w:p>
    <w:p w14:paraId="045270A1"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The context for race equality work in HE in the UK – history, drivers for change, understanding racism, approaches to race quality in HE.</w:t>
      </w:r>
    </w:p>
    <w:p w14:paraId="69B77C8B"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experiences of BAME students: what the data tells us, understanding and approaching the BAME awards gap, the importance of creating inclusive curricula.</w:t>
      </w:r>
    </w:p>
    <w:p w14:paraId="3F31D935"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 of BAME staff: what the data tells us, diversifying the workforce, tackling racial bullying and harassment and creating an inclusive workplace culture.</w:t>
      </w:r>
    </w:p>
    <w:p w14:paraId="24C52C38" w14:textId="77777777" w:rsidR="000E6922" w:rsidRPr="008D1DE2" w:rsidRDefault="000E6922" w:rsidP="000E6922">
      <w:pPr>
        <w:spacing w:after="0" w:line="240" w:lineRule="auto"/>
        <w:ind w:left="720"/>
        <w:rPr>
          <w:rFonts w:ascii="Arial" w:hAnsi="Arial" w:cs="Arial"/>
          <w:color w:val="000000"/>
          <w:sz w:val="24"/>
          <w:szCs w:val="24"/>
        </w:rPr>
      </w:pPr>
    </w:p>
    <w:p w14:paraId="0C7FC7CB" w14:textId="24FD54BF" w:rsidR="00B516D3" w:rsidRPr="00447ED2" w:rsidRDefault="0072212A" w:rsidP="000E6922">
      <w:pPr>
        <w:pStyle w:val="Heading1"/>
        <w:spacing w:before="0" w:beforeAutospacing="0" w:after="0" w:afterAutospacing="0"/>
        <w:rPr>
          <w:rFonts w:ascii="Arial" w:hAnsi="Arial" w:cs="Arial"/>
          <w:color w:val="000000" w:themeColor="text1"/>
          <w:sz w:val="24"/>
          <w:szCs w:val="24"/>
        </w:rPr>
      </w:pPr>
      <w:r w:rsidRPr="00407B11">
        <w:rPr>
          <w:rFonts w:ascii="Arial" w:hAnsi="Arial" w:cs="Arial"/>
          <w:color w:val="000000" w:themeColor="text1"/>
          <w:sz w:val="24"/>
          <w:szCs w:val="24"/>
        </w:rPr>
        <w:t xml:space="preserve">Advance HE </w:t>
      </w:r>
      <w:hyperlink r:id="rId13" w:history="1">
        <w:r w:rsidR="00447ED2" w:rsidRPr="00407B11">
          <w:rPr>
            <w:rStyle w:val="Hyperlink"/>
            <w:rFonts w:ascii="Arial" w:hAnsi="Arial" w:cs="Arial"/>
            <w:sz w:val="24"/>
            <w:szCs w:val="24"/>
          </w:rPr>
          <w:t>Challenging Privilege and the danger of the single story</w:t>
        </w:r>
      </w:hyperlink>
      <w:r w:rsidR="00447ED2" w:rsidRPr="00447ED2">
        <w:rPr>
          <w:rStyle w:val="Hyperlink"/>
          <w:rFonts w:ascii="Arial" w:hAnsi="Arial" w:cs="Arial"/>
          <w:sz w:val="24"/>
          <w:szCs w:val="24"/>
        </w:rPr>
        <w:t xml:space="preserve"> </w:t>
      </w:r>
    </w:p>
    <w:p w14:paraId="20A434BA" w14:textId="03783B79" w:rsidR="00BE7696" w:rsidRPr="008D1DE2" w:rsidRDefault="007549F0" w:rsidP="000E6922">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0072212A" w:rsidRPr="007549F0">
        <w:rPr>
          <w:rFonts w:ascii="Arial" w:eastAsia="Times New Roman" w:hAnsi="Arial" w:cs="Arial"/>
          <w:b/>
          <w:bCs/>
          <w:color w:val="800080"/>
          <w:sz w:val="24"/>
          <w:szCs w:val="24"/>
          <w:lang w:eastAsia="en-GB"/>
        </w:rPr>
        <w:t xml:space="preserve">1st </w:t>
      </w:r>
      <w:r w:rsidRPr="007549F0">
        <w:rPr>
          <w:rFonts w:ascii="Arial" w:eastAsia="Times New Roman" w:hAnsi="Arial" w:cs="Arial"/>
          <w:b/>
          <w:bCs/>
          <w:color w:val="800080"/>
          <w:sz w:val="24"/>
          <w:szCs w:val="24"/>
          <w:lang w:eastAsia="en-GB"/>
        </w:rPr>
        <w:t>J</w:t>
      </w:r>
      <w:r w:rsidR="0072212A" w:rsidRPr="007549F0">
        <w:rPr>
          <w:rFonts w:ascii="Arial" w:eastAsia="Times New Roman" w:hAnsi="Arial" w:cs="Arial"/>
          <w:b/>
          <w:bCs/>
          <w:color w:val="800080"/>
          <w:sz w:val="24"/>
          <w:szCs w:val="24"/>
          <w:lang w:eastAsia="en-GB"/>
        </w:rPr>
        <w:t xml:space="preserve">uly </w:t>
      </w:r>
      <w:r w:rsidRPr="007549F0">
        <w:rPr>
          <w:rFonts w:ascii="Arial" w:eastAsia="Times New Roman" w:hAnsi="Arial" w:cs="Arial"/>
          <w:b/>
          <w:bCs/>
          <w:color w:val="800080"/>
          <w:sz w:val="24"/>
          <w:szCs w:val="24"/>
          <w:lang w:eastAsia="en-GB"/>
        </w:rPr>
        <w:t>– 9.30 am to 4.30 pm</w:t>
      </w:r>
      <w:r w:rsidR="005C28E1">
        <w:rPr>
          <w:rFonts w:ascii="Arial" w:eastAsia="Times New Roman" w:hAnsi="Arial" w:cs="Arial"/>
          <w:b/>
          <w:bCs/>
          <w:color w:val="800080"/>
          <w:sz w:val="24"/>
          <w:szCs w:val="24"/>
          <w:lang w:eastAsia="en-GB"/>
        </w:rPr>
        <w:t>,</w:t>
      </w:r>
      <w:r w:rsidR="0072212A" w:rsidRPr="0072212A">
        <w:rPr>
          <w:rFonts w:ascii="Arial" w:eastAsia="Times New Roman" w:hAnsi="Arial" w:cs="Arial"/>
          <w:color w:val="FF0000"/>
          <w:sz w:val="24"/>
          <w:szCs w:val="24"/>
          <w:lang w:eastAsia="en-GB"/>
        </w:rPr>
        <w:t xml:space="preserve"> </w:t>
      </w:r>
      <w:r w:rsidR="00BE7696" w:rsidRPr="008D1DE2">
        <w:rPr>
          <w:rFonts w:ascii="Arial" w:eastAsia="Times New Roman" w:hAnsi="Arial" w:cs="Arial"/>
          <w:b/>
          <w:bCs/>
          <w:color w:val="800080"/>
          <w:sz w:val="24"/>
          <w:szCs w:val="24"/>
          <w:lang w:eastAsia="en-GB"/>
        </w:rPr>
        <w:t>fee payable – UW staff can use membership rate</w:t>
      </w:r>
    </w:p>
    <w:p w14:paraId="32AEFA78" w14:textId="77777777" w:rsidR="005C28E1" w:rsidRPr="005C28E1" w:rsidRDefault="005C28E1" w:rsidP="005C28E1">
      <w:pPr>
        <w:pStyle w:val="Heading2"/>
        <w:spacing w:before="0" w:line="240" w:lineRule="auto"/>
        <w:rPr>
          <w:rFonts w:ascii="Arial" w:hAnsi="Arial" w:cs="Arial"/>
          <w:color w:val="323E48"/>
          <w:sz w:val="24"/>
          <w:szCs w:val="24"/>
        </w:rPr>
      </w:pPr>
      <w:r w:rsidRPr="005C28E1">
        <w:rPr>
          <w:rFonts w:ascii="Arial" w:hAnsi="Arial" w:cs="Arial"/>
          <w:color w:val="323E48"/>
          <w:sz w:val="24"/>
          <w:szCs w:val="24"/>
        </w:rPr>
        <w:t>Overview</w:t>
      </w:r>
    </w:p>
    <w:p w14:paraId="7DCBACD3" w14:textId="51CC4B2E" w:rsidR="005C28E1" w:rsidRPr="00FE50A5" w:rsidRDefault="005C28E1" w:rsidP="005C28E1">
      <w:pPr>
        <w:pStyle w:val="NormalWeb"/>
        <w:spacing w:before="0" w:beforeAutospacing="0" w:after="0" w:afterAutospacing="0"/>
        <w:rPr>
          <w:rFonts w:ascii="Arial" w:hAnsi="Arial" w:cs="Arial"/>
          <w:color w:val="000000"/>
          <w:sz w:val="24"/>
          <w:szCs w:val="24"/>
        </w:rPr>
      </w:pPr>
      <w:r w:rsidRPr="00FE50A5">
        <w:rPr>
          <w:rFonts w:ascii="Arial" w:hAnsi="Arial" w:cs="Arial"/>
          <w:color w:val="000000"/>
          <w:sz w:val="24"/>
          <w:szCs w:val="24"/>
        </w:rPr>
        <w:t>This workshop aims to deepen understanding of the barriers to equality, diversity and inclusion that exist in higher education through an examination of how majority group privilege reinforces structural and cultural inequalities. Using author Chimamanda Ngozi Adichie’s concept of the single story as a means of exploring the limitations on our understanding of difference, participants will explore how privilege operates, the impact on different protected groups and what practical steps we can take to address inequality.</w:t>
      </w:r>
    </w:p>
    <w:p w14:paraId="256CFF0D" w14:textId="77777777" w:rsidR="005C28E1" w:rsidRPr="00FE50A5" w:rsidRDefault="005C28E1" w:rsidP="005C28E1">
      <w:pPr>
        <w:pStyle w:val="NormalWeb"/>
        <w:spacing w:before="0" w:beforeAutospacing="0" w:after="0" w:afterAutospacing="0"/>
        <w:rPr>
          <w:rFonts w:ascii="Arial" w:hAnsi="Arial" w:cs="Arial"/>
          <w:color w:val="000000"/>
          <w:sz w:val="24"/>
          <w:szCs w:val="24"/>
        </w:rPr>
      </w:pPr>
    </w:p>
    <w:p w14:paraId="09B215B0" w14:textId="77777777" w:rsidR="005C28E1" w:rsidRPr="005C28E1" w:rsidRDefault="005C28E1" w:rsidP="005C28E1">
      <w:pPr>
        <w:pStyle w:val="Heading2"/>
        <w:spacing w:before="0" w:line="240" w:lineRule="auto"/>
        <w:rPr>
          <w:rFonts w:ascii="Arial" w:hAnsi="Arial" w:cs="Arial"/>
          <w:color w:val="323E48"/>
          <w:sz w:val="24"/>
          <w:szCs w:val="24"/>
        </w:rPr>
      </w:pPr>
      <w:r w:rsidRPr="005C28E1">
        <w:rPr>
          <w:rFonts w:ascii="Arial" w:hAnsi="Arial" w:cs="Arial"/>
          <w:color w:val="323E48"/>
          <w:sz w:val="24"/>
          <w:szCs w:val="24"/>
        </w:rPr>
        <w:t>Learning outcomes</w:t>
      </w:r>
    </w:p>
    <w:p w14:paraId="3D03DD31"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Greater awareness of the concept of privilege and how it impacts on structures, cultures and practices in higher education institutions.</w:t>
      </w:r>
    </w:p>
    <w:p w14:paraId="155A5E1B"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br/>
        <w:t>Increased understanding of how privilege creates and sustains differential experiences and outcomes for majority and minority groups.</w:t>
      </w:r>
      <w:r w:rsidRPr="00FE50A5">
        <w:rPr>
          <w:rFonts w:ascii="Arial" w:hAnsi="Arial" w:cs="Arial"/>
          <w:color w:val="000000"/>
          <w:sz w:val="24"/>
          <w:szCs w:val="24"/>
        </w:rPr>
        <w:br/>
      </w:r>
    </w:p>
    <w:p w14:paraId="3A4BFF65" w14:textId="584976AB"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Greater understanding of how privilege operates within, across and between protected characteristics.</w:t>
      </w:r>
      <w:r w:rsidRPr="00FE50A5">
        <w:rPr>
          <w:rFonts w:ascii="Arial" w:hAnsi="Arial" w:cs="Arial"/>
          <w:color w:val="000000"/>
          <w:sz w:val="24"/>
          <w:szCs w:val="24"/>
        </w:rPr>
        <w:br/>
      </w:r>
    </w:p>
    <w:p w14:paraId="0DCC260F"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Increased awareness of strategies to minimise the likelihood of a ’single story’ view determining approaches to learning and teaching and to employment practices.</w:t>
      </w:r>
      <w:r w:rsidRPr="00FE50A5">
        <w:rPr>
          <w:rFonts w:ascii="Arial" w:hAnsi="Arial" w:cs="Arial"/>
          <w:color w:val="000000"/>
          <w:sz w:val="24"/>
          <w:szCs w:val="24"/>
        </w:rPr>
        <w:br/>
      </w:r>
    </w:p>
    <w:p w14:paraId="0FF6BE4F" w14:textId="46D8FF6F"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Increased confidence to develop actions that address inequality and build a sense of belonging for both students and staff.</w:t>
      </w:r>
    </w:p>
    <w:p w14:paraId="14D11102" w14:textId="47484488" w:rsidR="0047739D" w:rsidRDefault="0047739D" w:rsidP="00D22BD9">
      <w:pPr>
        <w:spacing w:after="0" w:line="240" w:lineRule="auto"/>
        <w:rPr>
          <w:rFonts w:ascii="Arial" w:hAnsi="Arial" w:cs="Arial"/>
          <w:b/>
          <w:bCs/>
          <w:sz w:val="24"/>
          <w:szCs w:val="24"/>
        </w:rPr>
      </w:pPr>
    </w:p>
    <w:p w14:paraId="38EE36EF" w14:textId="77777777" w:rsidR="00583097" w:rsidRPr="00D703F9" w:rsidRDefault="001077E8" w:rsidP="00583097">
      <w:pPr>
        <w:rPr>
          <w:rFonts w:ascii="Arial" w:hAnsi="Arial" w:cs="Arial"/>
          <w:b/>
          <w:bCs/>
          <w:sz w:val="24"/>
          <w:szCs w:val="24"/>
          <w:u w:val="single"/>
        </w:rPr>
      </w:pPr>
      <w:hyperlink r:id="rId14" w:history="1">
        <w:r w:rsidR="00583097" w:rsidRPr="00D703F9">
          <w:rPr>
            <w:rStyle w:val="Hyperlink"/>
            <w:rFonts w:ascii="Arial" w:hAnsi="Arial" w:cs="Arial"/>
            <w:b/>
            <w:bCs/>
            <w:color w:val="auto"/>
            <w:sz w:val="24"/>
            <w:szCs w:val="24"/>
          </w:rPr>
          <w:t>ucisa DCG- DEG Spotlight Webinars 2020 announcement</w:t>
        </w:r>
      </w:hyperlink>
    </w:p>
    <w:p w14:paraId="25BE3A94" w14:textId="2008ABB1" w:rsidR="00583097" w:rsidRDefault="00583097" w:rsidP="00583097">
      <w:pPr>
        <w:spacing w:after="0" w:line="240" w:lineRule="auto"/>
        <w:rPr>
          <w:rFonts w:ascii="Arial" w:hAnsi="Arial" w:cs="Arial"/>
          <w:sz w:val="24"/>
          <w:szCs w:val="24"/>
        </w:rPr>
      </w:pPr>
      <w:r w:rsidRPr="00C3430C">
        <w:rPr>
          <w:rFonts w:ascii="Arial" w:hAnsi="Arial" w:cs="Arial"/>
          <w:sz w:val="24"/>
          <w:szCs w:val="24"/>
        </w:rPr>
        <w:t xml:space="preserve">The spotlight is on digital capabilities more than ever and UCISA is providing a short series of free webinars to share insights from different perspectives of the HE community, providing interesting resources to help students learn virtually. In the current climate with most working and studying from home, both staff and students’ level of digital capabilities have been exposed bringing with it challenges that everyone can all learn from. </w:t>
      </w:r>
    </w:p>
    <w:p w14:paraId="07AF6CC9" w14:textId="77777777" w:rsidR="00583097" w:rsidRPr="00C3430C" w:rsidRDefault="00583097" w:rsidP="00583097">
      <w:pPr>
        <w:spacing w:after="0" w:line="240" w:lineRule="auto"/>
        <w:rPr>
          <w:rFonts w:ascii="Arial" w:hAnsi="Arial" w:cs="Arial"/>
          <w:sz w:val="24"/>
          <w:szCs w:val="24"/>
        </w:rPr>
      </w:pPr>
    </w:p>
    <w:p w14:paraId="0DDA0BBF" w14:textId="77777777" w:rsidR="00583097" w:rsidRPr="00C3430C" w:rsidRDefault="00583097" w:rsidP="00583097">
      <w:pPr>
        <w:spacing w:after="0" w:line="240" w:lineRule="auto"/>
        <w:rPr>
          <w:rFonts w:ascii="Arial" w:hAnsi="Arial" w:cs="Arial"/>
          <w:sz w:val="24"/>
          <w:szCs w:val="24"/>
        </w:rPr>
      </w:pPr>
      <w:r w:rsidRPr="00C3430C">
        <w:rPr>
          <w:rFonts w:ascii="Arial" w:hAnsi="Arial" w:cs="Arial"/>
          <w:sz w:val="24"/>
          <w:szCs w:val="24"/>
        </w:rPr>
        <w:t>The invitation is open to academics, IT support staff, trainers, students, management, library staff and anybody else who wants to explore how higher education institutions are mastering blended learning.</w:t>
      </w:r>
    </w:p>
    <w:p w14:paraId="010158E9" w14:textId="77777777" w:rsidR="00583097" w:rsidRDefault="00583097" w:rsidP="00583097">
      <w:pPr>
        <w:spacing w:after="0" w:line="240" w:lineRule="auto"/>
        <w:rPr>
          <w:rFonts w:ascii="Arial" w:hAnsi="Arial" w:cs="Arial"/>
          <w:b/>
          <w:bCs/>
          <w:sz w:val="24"/>
          <w:szCs w:val="24"/>
          <w:highlight w:val="yellow"/>
        </w:rPr>
      </w:pPr>
    </w:p>
    <w:p w14:paraId="2BBC90CD" w14:textId="77777777" w:rsidR="00583097" w:rsidRPr="00F77207" w:rsidRDefault="00583097" w:rsidP="00583097">
      <w:pPr>
        <w:pStyle w:val="Heading5"/>
        <w:spacing w:before="0"/>
        <w:rPr>
          <w:rFonts w:ascii="Arial" w:hAnsi="Arial" w:cs="Arial"/>
          <w:sz w:val="24"/>
          <w:szCs w:val="24"/>
        </w:rPr>
      </w:pPr>
      <w:r w:rsidRPr="00407B11">
        <w:rPr>
          <w:rFonts w:ascii="Arial" w:hAnsi="Arial" w:cs="Arial"/>
          <w:b/>
          <w:bCs/>
          <w:sz w:val="24"/>
          <w:szCs w:val="24"/>
        </w:rPr>
        <w:t>ucisa Spotlight on Digital capabilities webinar 3</w:t>
      </w:r>
    </w:p>
    <w:p w14:paraId="7C0BDE1D" w14:textId="77777777" w:rsidR="00583097" w:rsidRPr="00583097" w:rsidRDefault="001077E8" w:rsidP="00583097">
      <w:pPr>
        <w:shd w:val="clear" w:color="auto" w:fill="FFFFFF"/>
        <w:spacing w:after="0" w:line="240" w:lineRule="auto"/>
        <w:rPr>
          <w:rFonts w:ascii="Arial" w:hAnsi="Arial" w:cs="Arial"/>
          <w:b/>
          <w:bCs/>
          <w:sz w:val="24"/>
          <w:szCs w:val="24"/>
        </w:rPr>
      </w:pPr>
      <w:hyperlink r:id="rId15" w:history="1">
        <w:r w:rsidR="00583097" w:rsidRPr="00583097">
          <w:rPr>
            <w:rStyle w:val="Hyperlink"/>
            <w:rFonts w:ascii="Arial" w:hAnsi="Arial" w:cs="Arial"/>
            <w:b/>
            <w:bCs/>
            <w:sz w:val="24"/>
            <w:szCs w:val="24"/>
          </w:rPr>
          <w:t>Webinar Design to Promote Quality Engagement: Towards a Transactional Model and Toolkit</w:t>
        </w:r>
      </w:hyperlink>
      <w:r w:rsidR="00583097" w:rsidRPr="00583097">
        <w:rPr>
          <w:rFonts w:ascii="Arial" w:hAnsi="Arial" w:cs="Arial"/>
          <w:b/>
          <w:bCs/>
          <w:sz w:val="24"/>
          <w:szCs w:val="24"/>
        </w:rPr>
        <w:t xml:space="preserve"> </w:t>
      </w:r>
    </w:p>
    <w:p w14:paraId="6E54FB7A" w14:textId="77777777" w:rsidR="00583097" w:rsidRDefault="00583097" w:rsidP="00583097">
      <w:pPr>
        <w:pStyle w:val="Heading3"/>
        <w:shd w:val="clear" w:color="auto" w:fill="F8F9FA"/>
        <w:spacing w:before="0"/>
        <w:rPr>
          <w:rFonts w:ascii="Arial" w:eastAsia="Times New Roman" w:hAnsi="Arial" w:cs="Arial"/>
          <w:b/>
          <w:bCs/>
          <w:color w:val="800080"/>
          <w:lang w:eastAsia="en-GB"/>
        </w:rPr>
      </w:pPr>
      <w:r w:rsidRPr="00F77207">
        <w:rPr>
          <w:rFonts w:ascii="Arial" w:eastAsia="Times New Roman" w:hAnsi="Arial" w:cs="Arial"/>
          <w:b/>
          <w:bCs/>
          <w:color w:val="800080"/>
          <w:lang w:eastAsia="en-GB"/>
        </w:rPr>
        <w:t>01 July 2020</w:t>
      </w:r>
      <w:r>
        <w:rPr>
          <w:rFonts w:ascii="Arial" w:eastAsia="Times New Roman" w:hAnsi="Arial" w:cs="Arial"/>
          <w:b/>
          <w:bCs/>
          <w:color w:val="800080"/>
          <w:lang w:eastAsia="en-GB"/>
        </w:rPr>
        <w:t>,</w:t>
      </w:r>
      <w:r w:rsidRPr="00F77207">
        <w:rPr>
          <w:rFonts w:ascii="Arial" w:eastAsia="Times New Roman" w:hAnsi="Arial" w:cs="Arial"/>
          <w:b/>
          <w:bCs/>
          <w:color w:val="800080"/>
          <w:lang w:eastAsia="en-GB"/>
        </w:rPr>
        <w:t xml:space="preserve"> 12:00 - 13:00</w:t>
      </w:r>
    </w:p>
    <w:p w14:paraId="39AF8A09" w14:textId="58F8A2D7" w:rsidR="00583097" w:rsidRPr="00BD74DD" w:rsidRDefault="005B6826"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jisc</w:t>
      </w:r>
      <w:r w:rsidR="00583097" w:rsidRPr="00BD74DD">
        <w:rPr>
          <w:rFonts w:ascii="Arial" w:eastAsia="Times New Roman" w:hAnsi="Arial" w:cs="Arial"/>
          <w:color w:val="000000" w:themeColor="text1"/>
          <w:sz w:val="24"/>
          <w:szCs w:val="24"/>
          <w:lang w:eastAsia="en-GB"/>
        </w:rPr>
        <w:t>Interactive video has grown over the last decade to engage learners through a range of instructional designs and supporting technologies. Webinars are now commonplace, but as with early eLearning pedagogy, a ‘talking head’ design falls short of meeting the potential of the media. Next-generation learners need to master virtual collaboration skills to construct solutions to higher-level problem solving using interactive webinars.</w:t>
      </w:r>
    </w:p>
    <w:p w14:paraId="1E4F514A"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How do academics, instructional designers and students design and use webinars to construct new knowledge through social meaning making? The Webinar Profile Toolkit is a methodology and toolkit aimed at providing distance learning stakeholders with the techniques and resources to construct their own effective webinars. First, we look at WHAT are the main features of a webinar? Next, WHAT possible instructional designs and Web Video Hard/Soft Skills are developed. Then, we look at WHY a webinar model linked to Transactional Distance can be a way forward to promote autonomous, creative learners. A software toolkit will be used as part of this ‘hands-on’ workshop to give participants to apply their learning.</w:t>
      </w:r>
    </w:p>
    <w:p w14:paraId="63EE4B70"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This is an action-packed 60-minute workshop that promises to stretch your understanding of how to engage learning through a webinar. Be ready to do some pre-event tasks, collaborate with fellow </w:t>
      </w:r>
      <w:r w:rsidRPr="00BD74DD">
        <w:rPr>
          <w:rFonts w:ascii="Arial" w:eastAsia="Times New Roman" w:hAnsi="Arial" w:cs="Arial"/>
          <w:b/>
          <w:bCs/>
          <w:i/>
          <w:iCs/>
          <w:color w:val="000000" w:themeColor="text1"/>
          <w:sz w:val="24"/>
          <w:szCs w:val="24"/>
          <w:lang w:eastAsia="en-GB"/>
        </w:rPr>
        <w:t>‘webinerds’</w:t>
      </w:r>
      <w:r w:rsidRPr="00BD74DD">
        <w:rPr>
          <w:rFonts w:ascii="Arial" w:eastAsia="Times New Roman" w:hAnsi="Arial" w:cs="Arial"/>
          <w:color w:val="000000" w:themeColor="text1"/>
          <w:sz w:val="24"/>
          <w:szCs w:val="24"/>
          <w:lang w:eastAsia="en-GB"/>
        </w:rPr>
        <w:t> through Socratic ‘fishbowl discussion. And make smartphone recordings from your own room to share your reflections on the event.</w:t>
      </w:r>
    </w:p>
    <w:p w14:paraId="47D0F36F"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Topics covered in the seminar</w:t>
      </w:r>
      <w:r>
        <w:rPr>
          <w:rFonts w:ascii="Arial" w:eastAsia="Times New Roman" w:hAnsi="Arial" w:cs="Arial"/>
          <w:color w:val="000000" w:themeColor="text1"/>
          <w:sz w:val="24"/>
          <w:szCs w:val="24"/>
          <w:lang w:eastAsia="en-GB"/>
        </w:rPr>
        <w:t>:</w:t>
      </w:r>
    </w:p>
    <w:p w14:paraId="3617CACF"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Operational set-up for interactive blended webinars (while using the technology live),</w:t>
      </w:r>
    </w:p>
    <w:p w14:paraId="49CC26BD"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PAP Model - 'Pre-At-Post' Instructional Design, Underpinning eLearning Theory – Transactional Distance (Moore 1997)</w:t>
      </w:r>
    </w:p>
    <w:p w14:paraId="37F6FBB3"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Audience participation the Webinar Profile Toolkit</w:t>
      </w:r>
    </w:p>
    <w:p w14:paraId="1922D01B"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Recording live web video events (in person and screen capture),</w:t>
      </w:r>
    </w:p>
    <w:p w14:paraId="6796599F"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Building a virtual community, towards an organisational learning culture,</w:t>
      </w:r>
    </w:p>
    <w:p w14:paraId="0DF92359" w14:textId="2DFCB944" w:rsidR="00583097" w:rsidRDefault="00583097" w:rsidP="00271091">
      <w:pPr>
        <w:numPr>
          <w:ilvl w:val="0"/>
          <w:numId w:val="14"/>
        </w:numPr>
        <w:shd w:val="clear" w:color="auto" w:fill="FFFFFF"/>
        <w:spacing w:after="0" w:line="240" w:lineRule="auto"/>
        <w:ind w:left="425" w:hanging="357"/>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Webinar Evaluation - tools and strategy</w:t>
      </w:r>
      <w:r>
        <w:rPr>
          <w:rFonts w:ascii="Arial" w:eastAsia="Times New Roman" w:hAnsi="Arial" w:cs="Arial"/>
          <w:color w:val="000000" w:themeColor="text1"/>
          <w:sz w:val="24"/>
          <w:szCs w:val="24"/>
          <w:lang w:eastAsia="en-GB"/>
        </w:rPr>
        <w:t>.</w:t>
      </w:r>
    </w:p>
    <w:p w14:paraId="535C27F0" w14:textId="77777777" w:rsidR="00271091" w:rsidRDefault="00271091" w:rsidP="00271091">
      <w:pPr>
        <w:shd w:val="clear" w:color="auto" w:fill="FFFFFF"/>
        <w:spacing w:after="0" w:line="240" w:lineRule="auto"/>
        <w:ind w:left="425"/>
        <w:rPr>
          <w:rFonts w:ascii="Arial" w:eastAsia="Times New Roman" w:hAnsi="Arial" w:cs="Arial"/>
          <w:color w:val="000000" w:themeColor="text1"/>
          <w:sz w:val="24"/>
          <w:szCs w:val="24"/>
          <w:lang w:eastAsia="en-GB"/>
        </w:rPr>
      </w:pPr>
    </w:p>
    <w:p w14:paraId="211D2CF1" w14:textId="5F44EF32" w:rsidR="00015B15" w:rsidRPr="00312FDD" w:rsidRDefault="00015B15" w:rsidP="00271091">
      <w:pPr>
        <w:spacing w:after="0" w:line="240" w:lineRule="auto"/>
        <w:rPr>
          <w:b/>
          <w:bCs/>
          <w:color w:val="0070C0"/>
          <w:sz w:val="24"/>
          <w:szCs w:val="24"/>
        </w:rPr>
      </w:pPr>
      <w:r w:rsidRPr="00FE0B02">
        <w:rPr>
          <w:rFonts w:ascii="Arial" w:eastAsiaTheme="majorEastAsia" w:hAnsi="Arial" w:cs="Arial"/>
          <w:b/>
          <w:bCs/>
          <w:color w:val="000000" w:themeColor="text1"/>
          <w:sz w:val="24"/>
          <w:szCs w:val="24"/>
        </w:rPr>
        <w:t xml:space="preserve">UKAT </w:t>
      </w:r>
      <w:hyperlink r:id="rId16" w:tgtFrame="_blank" w:history="1">
        <w:r w:rsidRPr="00FE0B02">
          <w:rPr>
            <w:rStyle w:val="Hyperlink"/>
            <w:rFonts w:ascii="Helvetica" w:hAnsi="Helvetica" w:cs="Helvetica"/>
            <w:b/>
            <w:bCs/>
            <w:color w:val="0070C0"/>
            <w:sz w:val="24"/>
            <w:szCs w:val="24"/>
          </w:rPr>
          <w:t>Managing Distressed Students</w:t>
        </w:r>
      </w:hyperlink>
    </w:p>
    <w:p w14:paraId="4636805F" w14:textId="34F98185" w:rsidR="00E33791" w:rsidRPr="00015B15" w:rsidRDefault="00015B15" w:rsidP="00271091">
      <w:pPr>
        <w:spacing w:after="0" w:line="240" w:lineRule="auto"/>
        <w:rPr>
          <w:rFonts w:ascii="Arial" w:eastAsia="Times New Roman" w:hAnsi="Arial" w:cs="Arial"/>
          <w:b/>
          <w:bCs/>
          <w:color w:val="800080"/>
          <w:sz w:val="24"/>
          <w:szCs w:val="24"/>
          <w:lang w:eastAsia="en-GB"/>
        </w:rPr>
      </w:pPr>
      <w:r w:rsidRPr="00015B15">
        <w:rPr>
          <w:rFonts w:ascii="Arial" w:eastAsia="Times New Roman" w:hAnsi="Arial" w:cs="Arial"/>
          <w:b/>
          <w:bCs/>
          <w:color w:val="800080"/>
          <w:sz w:val="24"/>
          <w:szCs w:val="24"/>
          <w:lang w:eastAsia="en-GB"/>
        </w:rPr>
        <w:t>Thursday 2 July 2020, 14:00, 15:30</w:t>
      </w:r>
      <w:r>
        <w:rPr>
          <w:rFonts w:ascii="Arial" w:eastAsia="Times New Roman" w:hAnsi="Arial" w:cs="Arial"/>
          <w:b/>
          <w:bCs/>
          <w:color w:val="800080"/>
          <w:sz w:val="24"/>
          <w:szCs w:val="24"/>
          <w:lang w:eastAsia="en-GB"/>
        </w:rPr>
        <w:t xml:space="preserve"> – delivered by third party, fee payable</w:t>
      </w:r>
    </w:p>
    <w:p w14:paraId="05B560EB" w14:textId="45260011" w:rsidR="00015B15" w:rsidRPr="00015B15" w:rsidRDefault="00015B15" w:rsidP="00D22BD9">
      <w:pPr>
        <w:spacing w:after="0" w:line="240" w:lineRule="auto"/>
        <w:rPr>
          <w:rFonts w:ascii="Arial" w:hAnsi="Arial" w:cs="Arial"/>
          <w:b/>
          <w:bCs/>
          <w:color w:val="000000" w:themeColor="text1"/>
          <w:sz w:val="24"/>
          <w:szCs w:val="24"/>
        </w:rPr>
      </w:pPr>
      <w:r w:rsidRPr="00015B15">
        <w:rPr>
          <w:rFonts w:ascii="Arial" w:hAnsi="Arial" w:cs="Arial"/>
          <w:color w:val="000000" w:themeColor="text1"/>
          <w:sz w:val="24"/>
          <w:szCs w:val="24"/>
          <w:shd w:val="clear" w:color="auto" w:fill="FFFFFF"/>
        </w:rPr>
        <w:t xml:space="preserve">This session is tailored for student-facing colleagues in higher education. Whether you work in a student services team or in a faculty role, this session will explore practical ways for you to respond confidently when supporting distressed students, including students at higher levels of risk. Through this session, you will explore the nature of distress; understand key practical ways to maintain the boundaries of our roles when working with students; consider practical ways to build a collaborative </w:t>
      </w:r>
      <w:r w:rsidRPr="00015B15">
        <w:rPr>
          <w:rFonts w:ascii="Arial" w:hAnsi="Arial" w:cs="Arial"/>
          <w:color w:val="000000" w:themeColor="text1"/>
          <w:sz w:val="24"/>
          <w:szCs w:val="24"/>
          <w:shd w:val="clear" w:color="auto" w:fill="FFFFFF"/>
        </w:rPr>
        <w:lastRenderedPageBreak/>
        <w:t>relationship with a student who is distressed; know what to do when you're aware of a student who is presenting a high level of risk. </w:t>
      </w:r>
    </w:p>
    <w:p w14:paraId="0F425B43" w14:textId="77777777" w:rsidR="00DE54D9" w:rsidRDefault="00DE54D9" w:rsidP="00D22BD9">
      <w:pPr>
        <w:spacing w:after="0" w:line="240" w:lineRule="auto"/>
        <w:rPr>
          <w:rFonts w:ascii="Arial" w:hAnsi="Arial" w:cs="Arial"/>
          <w:b/>
          <w:bCs/>
          <w:sz w:val="24"/>
          <w:szCs w:val="24"/>
        </w:rPr>
      </w:pPr>
    </w:p>
    <w:p w14:paraId="4DC5EE18" w14:textId="0900BD90" w:rsidR="008133EB" w:rsidRPr="0092570B" w:rsidRDefault="008133EB" w:rsidP="00D22BD9">
      <w:pPr>
        <w:spacing w:after="0" w:line="240" w:lineRule="auto"/>
        <w:rPr>
          <w:rFonts w:ascii="Arial" w:hAnsi="Arial" w:cs="Arial"/>
          <w:b/>
          <w:bCs/>
          <w:sz w:val="24"/>
          <w:szCs w:val="24"/>
        </w:rPr>
      </w:pPr>
      <w:r w:rsidRPr="00DE54D9">
        <w:rPr>
          <w:rFonts w:ascii="Arial" w:hAnsi="Arial" w:cs="Arial"/>
          <w:b/>
          <w:bCs/>
          <w:sz w:val="24"/>
          <w:szCs w:val="24"/>
          <w:highlight w:val="yellow"/>
        </w:rPr>
        <w:t>Hosted by SEDA</w:t>
      </w:r>
      <w:r w:rsidR="00DE54D9" w:rsidRPr="0092570B">
        <w:rPr>
          <w:rFonts w:ascii="Arial" w:hAnsi="Arial" w:cs="Arial"/>
          <w:b/>
          <w:bCs/>
          <w:sz w:val="24"/>
          <w:szCs w:val="24"/>
          <w:highlight w:val="yellow"/>
        </w:rPr>
        <w:t>:</w:t>
      </w:r>
      <w:r w:rsidRPr="0092570B">
        <w:rPr>
          <w:rFonts w:ascii="Arial" w:hAnsi="Arial" w:cs="Arial"/>
          <w:b/>
          <w:bCs/>
          <w:sz w:val="24"/>
          <w:szCs w:val="24"/>
          <w:highlight w:val="yellow"/>
        </w:rPr>
        <w:t xml:space="preserve"> </w:t>
      </w:r>
      <w:hyperlink r:id="rId17" w:history="1">
        <w:r w:rsidR="0092570B" w:rsidRPr="0092570B">
          <w:rPr>
            <w:rStyle w:val="Hyperlink"/>
            <w:rFonts w:ascii="Arial" w:hAnsi="Arial" w:cs="Arial"/>
            <w:b/>
            <w:bCs/>
            <w:sz w:val="24"/>
            <w:szCs w:val="24"/>
            <w:highlight w:val="yellow"/>
          </w:rPr>
          <w:t>Educational development and learning technology: challenges and opportunities</w:t>
        </w:r>
      </w:hyperlink>
      <w:r w:rsidR="0092570B" w:rsidRPr="0092570B">
        <w:rPr>
          <w:rFonts w:ascii="Arial" w:hAnsi="Arial" w:cs="Arial"/>
          <w:sz w:val="24"/>
          <w:szCs w:val="24"/>
        </w:rPr>
        <w:t xml:space="preserve"> </w:t>
      </w:r>
    </w:p>
    <w:p w14:paraId="22651BCC" w14:textId="0A9B1491" w:rsidR="008133EB" w:rsidRPr="00DE54D9" w:rsidRDefault="00DE54D9" w:rsidP="00D22BD9">
      <w:pPr>
        <w:spacing w:after="0" w:line="240" w:lineRule="auto"/>
        <w:rPr>
          <w:rFonts w:ascii="Arial" w:eastAsia="Times New Roman" w:hAnsi="Arial" w:cs="Arial"/>
          <w:b/>
          <w:bCs/>
          <w:color w:val="800080"/>
          <w:sz w:val="24"/>
          <w:szCs w:val="24"/>
          <w:lang w:eastAsia="en-GB"/>
        </w:rPr>
      </w:pPr>
      <w:r w:rsidRPr="00DE54D9">
        <w:rPr>
          <w:rFonts w:ascii="Arial" w:eastAsia="Times New Roman" w:hAnsi="Arial" w:cs="Arial"/>
          <w:b/>
          <w:bCs/>
          <w:color w:val="800080"/>
          <w:sz w:val="24"/>
          <w:szCs w:val="24"/>
          <w:lang w:eastAsia="en-GB"/>
        </w:rPr>
        <w:t xml:space="preserve">Friday 3rd July 2020, </w:t>
      </w:r>
      <w:r w:rsidR="0092570B">
        <w:rPr>
          <w:rFonts w:ascii="Arial" w:eastAsia="Times New Roman" w:hAnsi="Arial" w:cs="Arial"/>
          <w:b/>
          <w:bCs/>
          <w:color w:val="800080"/>
          <w:sz w:val="24"/>
          <w:szCs w:val="24"/>
          <w:lang w:eastAsia="en-GB"/>
        </w:rPr>
        <w:t>2.00 pm to 3.00 pm</w:t>
      </w:r>
    </w:p>
    <w:p w14:paraId="2E478DBB" w14:textId="77777777" w:rsidR="00DE54D9" w:rsidRPr="00DE54D9" w:rsidRDefault="00DE54D9" w:rsidP="00F42D90">
      <w:pPr>
        <w:shd w:val="clear" w:color="auto" w:fill="FFFFFF"/>
        <w:spacing w:after="0" w:line="240" w:lineRule="auto"/>
        <w:rPr>
          <w:rFonts w:ascii="Arial" w:eastAsia="Times New Roman" w:hAnsi="Arial" w:cs="Arial"/>
          <w:color w:val="333333"/>
          <w:sz w:val="24"/>
          <w:szCs w:val="24"/>
          <w:lang w:eastAsia="en-GB"/>
        </w:rPr>
      </w:pPr>
      <w:r w:rsidRPr="00DE54D9">
        <w:rPr>
          <w:rFonts w:ascii="Arial" w:eastAsia="Times New Roman" w:hAnsi="Arial" w:cs="Arial"/>
          <w:color w:val="333333"/>
          <w:sz w:val="24"/>
          <w:szCs w:val="24"/>
          <w:lang w:eastAsia="en-GB"/>
        </w:rPr>
        <w:t>This is the second in an occasional series of SEDA webinars where we aim to stimulate discussion and collaboration around key issues and challenges facing educational development as we move through the stages of recovery from the pandemic to whatever becomes the ’new normal’ in higher education.</w:t>
      </w:r>
    </w:p>
    <w:p w14:paraId="0A150FC9" w14:textId="77777777" w:rsidR="00DE54D9" w:rsidRPr="00DE54D9" w:rsidRDefault="00DE54D9" w:rsidP="00F42D90">
      <w:pPr>
        <w:shd w:val="clear" w:color="auto" w:fill="FFFFFF"/>
        <w:spacing w:after="0" w:line="240" w:lineRule="auto"/>
        <w:rPr>
          <w:rFonts w:ascii="Arial" w:eastAsia="Times New Roman" w:hAnsi="Arial" w:cs="Arial"/>
          <w:color w:val="333333"/>
          <w:sz w:val="24"/>
          <w:szCs w:val="24"/>
          <w:lang w:eastAsia="en-GB"/>
        </w:rPr>
      </w:pPr>
    </w:p>
    <w:p w14:paraId="650B451E" w14:textId="654CAD4F" w:rsidR="00DE54D9" w:rsidRPr="00DE54D9" w:rsidRDefault="00DE54D9" w:rsidP="00F42D90">
      <w:pPr>
        <w:shd w:val="clear" w:color="auto" w:fill="FFFFFF"/>
        <w:spacing w:after="0" w:line="240" w:lineRule="auto"/>
        <w:rPr>
          <w:rFonts w:ascii="Arial" w:eastAsia="Times New Roman" w:hAnsi="Arial" w:cs="Arial"/>
          <w:color w:val="333333"/>
          <w:sz w:val="24"/>
          <w:szCs w:val="24"/>
          <w:lang w:eastAsia="en-GB"/>
        </w:rPr>
      </w:pPr>
      <w:r w:rsidRPr="00DE54D9">
        <w:rPr>
          <w:rFonts w:ascii="Arial" w:eastAsia="Times New Roman" w:hAnsi="Arial" w:cs="Arial"/>
          <w:color w:val="333333"/>
          <w:sz w:val="24"/>
          <w:szCs w:val="24"/>
          <w:lang w:eastAsia="en-GB"/>
        </w:rPr>
        <w:t>We have invited 5 contributors, representing different roles/perspectives in educational development and learning technology to identify their major challenges and priorities for the next year or so, and to suggest ways forward. Each contributor has 5 minutes to present their views to allow for plenty of discussion. We are particularly interested in the ways that staff in educational development roles can collaborate with learning technologists to improve practice across the sector. All the sessions are recorded and available through the SEDA website</w:t>
      </w:r>
      <w:r>
        <w:rPr>
          <w:rFonts w:ascii="Arial" w:eastAsia="Times New Roman" w:hAnsi="Arial" w:cs="Arial"/>
          <w:color w:val="333333"/>
          <w:sz w:val="24"/>
          <w:szCs w:val="24"/>
          <w:lang w:eastAsia="en-GB"/>
        </w:rPr>
        <w:t>.</w:t>
      </w:r>
    </w:p>
    <w:p w14:paraId="35B49EC3" w14:textId="77777777" w:rsidR="008133EB" w:rsidRDefault="008133EB" w:rsidP="00F42D90">
      <w:pPr>
        <w:spacing w:after="0" w:line="240" w:lineRule="auto"/>
        <w:rPr>
          <w:rFonts w:ascii="Arial" w:hAnsi="Arial" w:cs="Arial"/>
          <w:b/>
          <w:bCs/>
          <w:sz w:val="24"/>
          <w:szCs w:val="24"/>
        </w:rPr>
      </w:pPr>
    </w:p>
    <w:p w14:paraId="4387D6D5" w14:textId="6F7536D8" w:rsidR="00E33791" w:rsidRPr="00941445" w:rsidRDefault="00E33791" w:rsidP="000E6922">
      <w:pPr>
        <w:pStyle w:val="Heading4"/>
        <w:spacing w:before="0" w:line="240" w:lineRule="auto"/>
        <w:rPr>
          <w:rFonts w:ascii="Arial" w:hAnsi="Arial" w:cs="Arial"/>
          <w:b/>
          <w:bCs/>
          <w:i w:val="0"/>
          <w:iCs w:val="0"/>
          <w:color w:val="0070C0"/>
          <w:sz w:val="24"/>
          <w:szCs w:val="24"/>
        </w:rPr>
      </w:pPr>
      <w:r w:rsidRPr="00015B15">
        <w:rPr>
          <w:rFonts w:ascii="Arial" w:hAnsi="Arial" w:cs="Arial"/>
          <w:b/>
          <w:bCs/>
          <w:i w:val="0"/>
          <w:iCs w:val="0"/>
          <w:color w:val="000000" w:themeColor="text1"/>
          <w:sz w:val="24"/>
          <w:szCs w:val="24"/>
        </w:rPr>
        <w:t xml:space="preserve">UKAT </w:t>
      </w:r>
      <w:hyperlink r:id="rId18" w:tgtFrame="_blank" w:history="1">
        <w:r w:rsidRPr="00407B11">
          <w:rPr>
            <w:rStyle w:val="Hyperlink"/>
            <w:rFonts w:ascii="Arial" w:hAnsi="Arial" w:cs="Arial"/>
            <w:b/>
            <w:bCs/>
            <w:i w:val="0"/>
            <w:iCs w:val="0"/>
            <w:color w:val="0070C0"/>
            <w:sz w:val="24"/>
            <w:szCs w:val="24"/>
          </w:rPr>
          <w:t>Engaging with Students Through Technology</w:t>
        </w:r>
      </w:hyperlink>
    </w:p>
    <w:p w14:paraId="58E9D090" w14:textId="4DB378CB" w:rsidR="00E33791" w:rsidRDefault="00E33791" w:rsidP="000E6922">
      <w:pPr>
        <w:pStyle w:val="NormalWeb"/>
        <w:spacing w:before="0" w:beforeAutospacing="0" w:after="0" w:afterAutospacing="0"/>
        <w:rPr>
          <w:rFonts w:ascii="Arial" w:eastAsiaTheme="minorHAnsi" w:hAnsi="Arial" w:cs="Arial"/>
          <w:color w:val="000000"/>
          <w:sz w:val="24"/>
          <w:szCs w:val="24"/>
          <w:lang w:eastAsia="en-US"/>
        </w:rPr>
      </w:pPr>
      <w:r w:rsidRPr="00E33791">
        <w:rPr>
          <w:rFonts w:ascii="Arial" w:hAnsi="Arial" w:cs="Arial"/>
          <w:b/>
          <w:bCs/>
          <w:color w:val="800080"/>
          <w:sz w:val="24"/>
          <w:szCs w:val="24"/>
        </w:rPr>
        <w:t>Monday 6 July 2020, 14:00</w:t>
      </w:r>
      <w:r>
        <w:rPr>
          <w:rFonts w:ascii="Arial" w:hAnsi="Arial" w:cs="Arial"/>
          <w:b/>
          <w:bCs/>
          <w:color w:val="800080"/>
          <w:sz w:val="24"/>
          <w:szCs w:val="24"/>
        </w:rPr>
        <w:t xml:space="preserve"> -</w:t>
      </w:r>
      <w:r w:rsidRPr="00E33791">
        <w:rPr>
          <w:rFonts w:ascii="Arial" w:hAnsi="Arial" w:cs="Arial"/>
          <w:b/>
          <w:bCs/>
          <w:color w:val="800080"/>
          <w:sz w:val="24"/>
          <w:szCs w:val="24"/>
        </w:rPr>
        <w:t xml:space="preserve"> 16:00</w:t>
      </w:r>
      <w:r w:rsidRPr="00E33791">
        <w:rPr>
          <w:rFonts w:ascii="Arial" w:hAnsi="Arial" w:cs="Arial"/>
          <w:b/>
          <w:bCs/>
          <w:color w:val="800080"/>
          <w:sz w:val="24"/>
          <w:szCs w:val="24"/>
        </w:rPr>
        <w:br/>
      </w:r>
      <w:r w:rsidRPr="00E33791">
        <w:rPr>
          <w:rFonts w:ascii="Arial" w:eastAsiaTheme="minorHAnsi" w:hAnsi="Arial" w:cs="Arial"/>
          <w:color w:val="000000"/>
          <w:sz w:val="24"/>
          <w:szCs w:val="24"/>
          <w:lang w:eastAsia="en-US"/>
        </w:rPr>
        <w:t xml:space="preserve">This 2-hour online workshop, the first in a series of two, is designed to support personal tutors and academic advisors in preparing to support students remotely from September. This workshop focuses on purposefully choosing technologies that promote student engagement in remote personal tutoring/academic advising. </w:t>
      </w:r>
    </w:p>
    <w:p w14:paraId="33F6A141" w14:textId="712678B9" w:rsidR="00E33791" w:rsidRPr="00E33791" w:rsidRDefault="00E33791" w:rsidP="00E33791">
      <w:pPr>
        <w:spacing w:after="0" w:line="240" w:lineRule="auto"/>
        <w:rPr>
          <w:rFonts w:ascii="Arial" w:hAnsi="Arial" w:cs="Arial"/>
          <w:color w:val="000000"/>
          <w:sz w:val="24"/>
          <w:szCs w:val="24"/>
        </w:rPr>
      </w:pPr>
      <w:r w:rsidRPr="00E33791">
        <w:rPr>
          <w:rFonts w:ascii="Arial" w:hAnsi="Arial" w:cs="Arial"/>
          <w:color w:val="000000"/>
          <w:sz w:val="24"/>
          <w:szCs w:val="24"/>
        </w:rPr>
        <w:t>Participants will</w:t>
      </w:r>
      <w:r>
        <w:rPr>
          <w:rFonts w:ascii="Arial" w:hAnsi="Arial" w:cs="Arial"/>
          <w:color w:val="000000"/>
          <w:sz w:val="24"/>
          <w:szCs w:val="24"/>
        </w:rPr>
        <w:t>:</w:t>
      </w:r>
      <w:r w:rsidRPr="00E33791">
        <w:rPr>
          <w:rFonts w:ascii="Arial" w:hAnsi="Arial" w:cs="Arial"/>
          <w:color w:val="000000"/>
          <w:sz w:val="24"/>
          <w:szCs w:val="24"/>
        </w:rPr>
        <w:t xml:space="preserve"> </w:t>
      </w:r>
    </w:p>
    <w:p w14:paraId="179503F9" w14:textId="77777777" w:rsidR="00E33791" w:rsidRPr="00E33791" w:rsidRDefault="00E33791" w:rsidP="00E33791">
      <w:pPr>
        <w:numPr>
          <w:ilvl w:val="0"/>
          <w:numId w:val="13"/>
        </w:numPr>
        <w:spacing w:after="0" w:line="240" w:lineRule="auto"/>
        <w:ind w:left="426"/>
        <w:rPr>
          <w:rFonts w:ascii="Arial" w:hAnsi="Arial" w:cs="Arial"/>
          <w:color w:val="000000"/>
          <w:sz w:val="24"/>
          <w:szCs w:val="24"/>
        </w:rPr>
      </w:pPr>
      <w:r w:rsidRPr="00E33791">
        <w:rPr>
          <w:rFonts w:ascii="Arial" w:hAnsi="Arial" w:cs="Arial"/>
          <w:color w:val="000000"/>
          <w:sz w:val="24"/>
          <w:szCs w:val="24"/>
        </w:rPr>
        <w:t>use UKAT’s Top Ten Tips for Remote Tutoring as a framework to evaluate their use of technology and means of engaging tutees</w:t>
      </w:r>
    </w:p>
    <w:p w14:paraId="4AC61444" w14:textId="77777777" w:rsidR="00E33791" w:rsidRPr="00E33791" w:rsidRDefault="00E33791" w:rsidP="004D2926">
      <w:pPr>
        <w:numPr>
          <w:ilvl w:val="0"/>
          <w:numId w:val="13"/>
        </w:numPr>
        <w:spacing w:after="0" w:line="240" w:lineRule="auto"/>
        <w:ind w:left="425"/>
        <w:rPr>
          <w:rFonts w:ascii="Arial" w:hAnsi="Arial" w:cs="Arial"/>
          <w:color w:val="000000"/>
          <w:sz w:val="24"/>
          <w:szCs w:val="24"/>
        </w:rPr>
      </w:pPr>
      <w:r w:rsidRPr="00E33791">
        <w:rPr>
          <w:rFonts w:ascii="Arial" w:hAnsi="Arial" w:cs="Arial"/>
          <w:color w:val="000000"/>
          <w:sz w:val="24"/>
          <w:szCs w:val="24"/>
        </w:rPr>
        <w:t>use Universal Design and Intentionality and Advising and Technology models as perspectives to evaluate their interactions with students at a distance</w:t>
      </w:r>
    </w:p>
    <w:p w14:paraId="2C044002" w14:textId="77777777" w:rsidR="00E33791" w:rsidRPr="00E33791" w:rsidRDefault="00E33791" w:rsidP="004D2926">
      <w:pPr>
        <w:numPr>
          <w:ilvl w:val="0"/>
          <w:numId w:val="13"/>
        </w:numPr>
        <w:spacing w:after="0" w:line="240" w:lineRule="auto"/>
        <w:ind w:left="425"/>
        <w:rPr>
          <w:rFonts w:ascii="Arial" w:hAnsi="Arial" w:cs="Arial"/>
          <w:color w:val="000000"/>
          <w:sz w:val="24"/>
          <w:szCs w:val="24"/>
        </w:rPr>
      </w:pPr>
      <w:r w:rsidRPr="00E33791">
        <w:rPr>
          <w:rFonts w:ascii="Arial" w:hAnsi="Arial" w:cs="Arial"/>
          <w:color w:val="000000"/>
          <w:sz w:val="24"/>
          <w:szCs w:val="24"/>
        </w:rPr>
        <w:t>identify their familiarity with technologies available at their institution.</w:t>
      </w:r>
    </w:p>
    <w:p w14:paraId="061B3059" w14:textId="785F628D" w:rsidR="00E33791" w:rsidRDefault="00E33791" w:rsidP="004D2926">
      <w:pPr>
        <w:pStyle w:val="NormalWeb"/>
        <w:spacing w:before="0" w:beforeAutospacing="0" w:after="0" w:afterAutospacing="0"/>
        <w:ind w:left="425"/>
        <w:rPr>
          <w:rFonts w:ascii="Arial" w:eastAsiaTheme="minorHAnsi" w:hAnsi="Arial" w:cs="Arial"/>
          <w:color w:val="000000"/>
          <w:sz w:val="24"/>
          <w:szCs w:val="24"/>
          <w:lang w:eastAsia="en-US"/>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45B22" w:rsidRPr="000052C9" w14:paraId="6350B6DF" w14:textId="77777777" w:rsidTr="00C1664D">
        <w:trPr>
          <w:tblCellSpacing w:w="0" w:type="dxa"/>
        </w:trPr>
        <w:tc>
          <w:tcPr>
            <w:tcW w:w="0" w:type="auto"/>
            <w:tcMar>
              <w:top w:w="150" w:type="dxa"/>
              <w:left w:w="150" w:type="dxa"/>
              <w:bottom w:w="150" w:type="dxa"/>
              <w:right w:w="150" w:type="dxa"/>
            </w:tcMar>
          </w:tcPr>
          <w:p w14:paraId="1C01F13A" w14:textId="0C46C08B" w:rsidR="00545B22" w:rsidRPr="00B07467" w:rsidRDefault="00545B22" w:rsidP="00F42D90">
            <w:pPr>
              <w:pStyle w:val="h1"/>
              <w:spacing w:before="0" w:beforeAutospacing="0" w:after="0" w:afterAutospacing="0"/>
              <w:ind w:left="-150"/>
              <w:rPr>
                <w:rFonts w:ascii="Arial" w:hAnsi="Arial" w:cs="Arial"/>
                <w:b/>
                <w:bCs/>
                <w:color w:val="02A4A6"/>
                <w:sz w:val="24"/>
                <w:szCs w:val="24"/>
              </w:rPr>
            </w:pPr>
            <w:r w:rsidRPr="00545B22">
              <w:rPr>
                <w:rFonts w:ascii="Arial" w:hAnsi="Arial" w:cs="Arial"/>
                <w:b/>
                <w:bCs/>
                <w:color w:val="000000" w:themeColor="text1"/>
                <w:sz w:val="24"/>
                <w:szCs w:val="24"/>
                <w:highlight w:val="yellow"/>
              </w:rPr>
              <w:t>Advance HE</w:t>
            </w:r>
            <w:r w:rsidRPr="00545B22">
              <w:rPr>
                <w:rFonts w:ascii="Arial" w:hAnsi="Arial" w:cs="Arial"/>
                <w:color w:val="000000" w:themeColor="text1"/>
                <w:sz w:val="24"/>
                <w:szCs w:val="24"/>
                <w:highlight w:val="yellow"/>
              </w:rPr>
              <w:t xml:space="preserve"> </w:t>
            </w:r>
            <w:hyperlink r:id="rId19" w:history="1">
              <w:r w:rsidR="00A10C96" w:rsidRPr="0062278C">
                <w:rPr>
                  <w:rFonts w:ascii="Arial" w:hAnsi="Arial" w:cs="Arial"/>
                  <w:b/>
                  <w:bCs/>
                  <w:color w:val="0070C0"/>
                  <w:sz w:val="24"/>
                  <w:szCs w:val="24"/>
                  <w:highlight w:val="yellow"/>
                </w:rPr>
                <w:t>T</w:t>
              </w:r>
              <w:r w:rsidR="00A10C96" w:rsidRPr="002C7034">
                <w:rPr>
                  <w:rFonts w:ascii="Arial" w:hAnsi="Arial" w:cs="Arial"/>
                  <w:b/>
                  <w:bCs/>
                  <w:color w:val="0070C0"/>
                  <w:sz w:val="24"/>
                  <w:szCs w:val="24"/>
                  <w:highlight w:val="yellow"/>
                </w:rPr>
                <w:t>eaching and Learning Conference 2020</w:t>
              </w:r>
            </w:hyperlink>
            <w:r w:rsidRPr="00B07467">
              <w:rPr>
                <w:rFonts w:ascii="Arial" w:hAnsi="Arial" w:cs="Arial"/>
                <w:b/>
                <w:bCs/>
                <w:color w:val="02A4A6"/>
                <w:sz w:val="24"/>
                <w:szCs w:val="24"/>
              </w:rPr>
              <w:t xml:space="preserve"> </w:t>
            </w:r>
          </w:p>
          <w:p w14:paraId="11900209" w14:textId="6401F868" w:rsidR="00545B22" w:rsidRPr="00545B22" w:rsidRDefault="00545B22" w:rsidP="00F42D90">
            <w:pPr>
              <w:pStyle w:val="NormalWeb"/>
              <w:spacing w:before="0" w:beforeAutospacing="0" w:after="0" w:afterAutospacing="0"/>
              <w:ind w:left="-150"/>
              <w:rPr>
                <w:rFonts w:ascii="Arial" w:hAnsi="Arial" w:cs="Arial"/>
                <w:b/>
                <w:bCs/>
                <w:color w:val="800080"/>
                <w:sz w:val="24"/>
                <w:szCs w:val="24"/>
              </w:rPr>
            </w:pPr>
            <w:r w:rsidRPr="00545B22">
              <w:rPr>
                <w:rFonts w:ascii="Arial" w:hAnsi="Arial" w:cs="Arial"/>
                <w:b/>
                <w:bCs/>
                <w:color w:val="800080"/>
                <w:sz w:val="24"/>
                <w:szCs w:val="24"/>
              </w:rPr>
              <w:t>Tues 7 July 2020</w:t>
            </w:r>
            <w:r w:rsidR="00A10C96">
              <w:rPr>
                <w:rFonts w:ascii="Arial" w:hAnsi="Arial" w:cs="Arial"/>
                <w:b/>
                <w:bCs/>
                <w:color w:val="800080"/>
                <w:sz w:val="24"/>
                <w:szCs w:val="24"/>
              </w:rPr>
              <w:t>, 9.30 am to 4.30 pm</w:t>
            </w:r>
          </w:p>
          <w:p w14:paraId="50B03B02" w14:textId="11553C83" w:rsidR="00A10C96" w:rsidRPr="000052C9" w:rsidRDefault="00545B22" w:rsidP="00F42D90">
            <w:pPr>
              <w:pStyle w:val="NormalWeb"/>
              <w:spacing w:before="0" w:beforeAutospacing="0" w:after="0" w:afterAutospacing="0"/>
              <w:ind w:left="-150"/>
              <w:rPr>
                <w:rFonts w:ascii="Arial" w:hAnsi="Arial" w:cs="Arial"/>
                <w:color w:val="333333"/>
                <w:sz w:val="21"/>
                <w:szCs w:val="21"/>
              </w:rPr>
            </w:pPr>
            <w:r w:rsidRPr="000052C9">
              <w:rPr>
                <w:rFonts w:ascii="Arial" w:hAnsi="Arial" w:cs="Arial"/>
                <w:color w:val="333333"/>
                <w:sz w:val="21"/>
                <w:szCs w:val="21"/>
              </w:rPr>
              <w:t> </w:t>
            </w:r>
          </w:p>
          <w:p w14:paraId="1D248FBE"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r w:rsidRPr="00545B22">
              <w:rPr>
                <w:rFonts w:ascii="Arial" w:hAnsi="Arial" w:cs="Arial"/>
                <w:color w:val="333333"/>
                <w:sz w:val="24"/>
                <w:szCs w:val="24"/>
              </w:rPr>
              <w:t>This year’s Teaching and Learning Conference, which takes place on 7 July, has been re-designed as an immersive and engaging digital experience.</w:t>
            </w:r>
          </w:p>
          <w:p w14:paraId="1EAB3FF2"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p>
          <w:p w14:paraId="2AC0EB2D"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r w:rsidRPr="00545B22">
              <w:rPr>
                <w:rFonts w:ascii="Arial" w:hAnsi="Arial" w:cs="Arial"/>
                <w:color w:val="333333"/>
                <w:sz w:val="24"/>
                <w:szCs w:val="24"/>
              </w:rPr>
              <w:t xml:space="preserve">This conference will continue to position the spotlight firmly on teaching in a global context under the theme </w:t>
            </w:r>
            <w:r w:rsidRPr="00545B22">
              <w:rPr>
                <w:rFonts w:ascii="Arial" w:hAnsi="Arial" w:cs="Arial"/>
                <w:b/>
                <w:bCs/>
                <w:color w:val="333333"/>
                <w:sz w:val="24"/>
                <w:szCs w:val="24"/>
              </w:rPr>
              <w:t>Creative thinking to enhance the student experience: From curriculum design to student success</w:t>
            </w:r>
            <w:r w:rsidRPr="00545B22">
              <w:rPr>
                <w:rFonts w:ascii="Arial" w:hAnsi="Arial" w:cs="Arial"/>
                <w:color w:val="333333"/>
                <w:sz w:val="24"/>
                <w:szCs w:val="24"/>
              </w:rPr>
              <w:t>. The digital conference will focus on all aspects of teaching and learning from initial curriculum design, through improving assessment and feedback, creative initiatives to retain students, and work that results in improved attainment.</w:t>
            </w:r>
          </w:p>
          <w:p w14:paraId="460AE308"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r w:rsidRPr="00545B22">
              <w:rPr>
                <w:rFonts w:ascii="Arial" w:hAnsi="Arial" w:cs="Arial"/>
                <w:color w:val="333333"/>
                <w:sz w:val="24"/>
                <w:szCs w:val="24"/>
              </w:rPr>
              <w:t> </w:t>
            </w:r>
          </w:p>
          <w:p w14:paraId="2AB480E6"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r w:rsidRPr="00545B22">
              <w:rPr>
                <w:rFonts w:ascii="Arial" w:hAnsi="Arial" w:cs="Arial"/>
                <w:color w:val="333333"/>
                <w:sz w:val="24"/>
                <w:szCs w:val="24"/>
              </w:rPr>
              <w:t>The event will offer live-streamed panel discussions and keynotes from Professor Paul Miller, Head of the School of Education, University of Greenwich and Professor of Educational Leadership &amp; Social Justice and Professor Bugewa Apampa, Professor of Access and Participation, Birmingham City University. </w:t>
            </w:r>
          </w:p>
          <w:p w14:paraId="69C1CCF9"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p>
          <w:p w14:paraId="4AE148FE"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r w:rsidRPr="00545B22">
              <w:rPr>
                <w:rFonts w:ascii="Arial" w:hAnsi="Arial" w:cs="Arial"/>
                <w:b/>
                <w:bCs/>
                <w:color w:val="333333"/>
                <w:sz w:val="24"/>
                <w:szCs w:val="24"/>
              </w:rPr>
              <w:t>This year’s conference will also feature:</w:t>
            </w:r>
          </w:p>
          <w:p w14:paraId="3FBA1EA0" w14:textId="77777777" w:rsidR="00545B22" w:rsidRPr="00545B22" w:rsidRDefault="00545B22" w:rsidP="00F42D90">
            <w:pPr>
              <w:pStyle w:val="NormalWeb"/>
              <w:spacing w:before="0" w:beforeAutospacing="0" w:after="0" w:afterAutospacing="0"/>
              <w:ind w:left="-150"/>
              <w:rPr>
                <w:rFonts w:ascii="Arial" w:hAnsi="Arial" w:cs="Arial"/>
                <w:color w:val="333333"/>
                <w:sz w:val="24"/>
                <w:szCs w:val="24"/>
              </w:rPr>
            </w:pPr>
          </w:p>
          <w:p w14:paraId="6235BE9C" w14:textId="77777777" w:rsidR="00545B22" w:rsidRPr="00545B22" w:rsidRDefault="00545B22" w:rsidP="00F42D90">
            <w:pPr>
              <w:numPr>
                <w:ilvl w:val="0"/>
                <w:numId w:val="18"/>
              </w:numPr>
              <w:spacing w:after="0" w:line="240" w:lineRule="auto"/>
              <w:ind w:left="-150"/>
              <w:rPr>
                <w:rFonts w:ascii="Arial" w:hAnsi="Arial" w:cs="Arial"/>
                <w:color w:val="333333"/>
                <w:sz w:val="24"/>
                <w:szCs w:val="24"/>
              </w:rPr>
            </w:pPr>
            <w:r w:rsidRPr="00545B22">
              <w:rPr>
                <w:rFonts w:ascii="Arial" w:hAnsi="Arial" w:cs="Arial"/>
                <w:color w:val="333333"/>
                <w:sz w:val="24"/>
                <w:szCs w:val="24"/>
              </w:rPr>
              <w:t>over 150 on-demand downloadable presentations from Teaching and Learning practitioners from UK and international institutions</w:t>
            </w:r>
          </w:p>
          <w:p w14:paraId="42DE4262" w14:textId="77777777" w:rsidR="00545B22" w:rsidRPr="00545B22" w:rsidRDefault="00545B22" w:rsidP="00F42D90">
            <w:pPr>
              <w:numPr>
                <w:ilvl w:val="0"/>
                <w:numId w:val="18"/>
              </w:numPr>
              <w:spacing w:after="0" w:line="240" w:lineRule="auto"/>
              <w:ind w:left="-150"/>
              <w:rPr>
                <w:rFonts w:ascii="Arial" w:hAnsi="Arial" w:cs="Arial"/>
                <w:color w:val="333333"/>
                <w:sz w:val="24"/>
                <w:szCs w:val="24"/>
              </w:rPr>
            </w:pPr>
            <w:r w:rsidRPr="00545B22">
              <w:rPr>
                <w:rFonts w:ascii="Arial" w:hAnsi="Arial" w:cs="Arial"/>
                <w:color w:val="333333"/>
                <w:sz w:val="24"/>
                <w:szCs w:val="24"/>
              </w:rPr>
              <w:t>opportunity to interact with hundreds of other delegates from around the world in a virtual networking space</w:t>
            </w:r>
          </w:p>
          <w:p w14:paraId="63A59007" w14:textId="77777777" w:rsidR="00545B22" w:rsidRPr="00545B22" w:rsidRDefault="00545B22" w:rsidP="00F42D90">
            <w:pPr>
              <w:numPr>
                <w:ilvl w:val="0"/>
                <w:numId w:val="18"/>
              </w:numPr>
              <w:spacing w:after="0" w:line="240" w:lineRule="auto"/>
              <w:ind w:left="-150"/>
              <w:rPr>
                <w:rFonts w:ascii="Arial" w:hAnsi="Arial" w:cs="Arial"/>
                <w:color w:val="333333"/>
                <w:sz w:val="24"/>
                <w:szCs w:val="24"/>
              </w:rPr>
            </w:pPr>
            <w:r w:rsidRPr="00545B22">
              <w:rPr>
                <w:rFonts w:ascii="Arial" w:hAnsi="Arial" w:cs="Arial"/>
                <w:color w:val="333333"/>
                <w:sz w:val="24"/>
                <w:szCs w:val="24"/>
              </w:rPr>
              <w:t>a virtual poster exhibition space</w:t>
            </w:r>
          </w:p>
          <w:p w14:paraId="619341FF" w14:textId="77777777" w:rsidR="00545B22" w:rsidRPr="00545B22" w:rsidRDefault="00545B22" w:rsidP="00F42D90">
            <w:pPr>
              <w:numPr>
                <w:ilvl w:val="0"/>
                <w:numId w:val="18"/>
              </w:numPr>
              <w:spacing w:after="0" w:line="240" w:lineRule="auto"/>
              <w:ind w:left="-150"/>
              <w:rPr>
                <w:rFonts w:ascii="Arial" w:hAnsi="Arial" w:cs="Arial"/>
                <w:color w:val="333333"/>
                <w:sz w:val="24"/>
                <w:szCs w:val="24"/>
              </w:rPr>
            </w:pPr>
            <w:r w:rsidRPr="00545B22">
              <w:rPr>
                <w:rFonts w:ascii="Arial" w:hAnsi="Arial" w:cs="Arial"/>
                <w:color w:val="333333"/>
                <w:sz w:val="24"/>
                <w:szCs w:val="24"/>
              </w:rPr>
              <w:t>fast and furious Ignite presentations</w:t>
            </w:r>
          </w:p>
          <w:p w14:paraId="6957AB3A" w14:textId="77777777" w:rsidR="00545B22" w:rsidRPr="000052C9" w:rsidRDefault="00545B22" w:rsidP="00F42D90">
            <w:pPr>
              <w:numPr>
                <w:ilvl w:val="0"/>
                <w:numId w:val="18"/>
              </w:numPr>
              <w:spacing w:after="0" w:line="240" w:lineRule="auto"/>
              <w:ind w:left="-150"/>
              <w:rPr>
                <w:rFonts w:ascii="Arial" w:hAnsi="Arial" w:cs="Arial"/>
                <w:color w:val="333333"/>
                <w:sz w:val="21"/>
                <w:szCs w:val="21"/>
              </w:rPr>
            </w:pPr>
            <w:r w:rsidRPr="00545B22">
              <w:rPr>
                <w:rFonts w:ascii="Arial" w:hAnsi="Arial" w:cs="Arial"/>
                <w:color w:val="333333"/>
                <w:sz w:val="24"/>
                <w:szCs w:val="24"/>
              </w:rPr>
              <w:t>access to the digital conference content for 30 days after the event.</w:t>
            </w:r>
          </w:p>
        </w:tc>
      </w:tr>
    </w:tbl>
    <w:p w14:paraId="2A846AF2" w14:textId="77777777" w:rsidR="00545B22" w:rsidRDefault="00545B22" w:rsidP="00545B22">
      <w:pPr>
        <w:spacing w:after="0" w:line="240" w:lineRule="auto"/>
      </w:pPr>
    </w:p>
    <w:p w14:paraId="66B6FE1E" w14:textId="2301CB73" w:rsidR="00545B22" w:rsidRDefault="007F2765" w:rsidP="007F2765">
      <w:pPr>
        <w:pStyle w:val="NormalWeb"/>
        <w:spacing w:before="0" w:beforeAutospacing="0" w:after="0" w:afterAutospacing="0"/>
        <w:rPr>
          <w:rFonts w:ascii="Arial" w:hAnsi="Arial" w:cs="Arial"/>
          <w:b/>
          <w:bCs/>
          <w:sz w:val="24"/>
          <w:szCs w:val="24"/>
        </w:rPr>
      </w:pPr>
      <w:r w:rsidRPr="007F2765">
        <w:rPr>
          <w:rFonts w:ascii="Arial" w:hAnsi="Arial" w:cs="Arial"/>
          <w:b/>
          <w:bCs/>
          <w:sz w:val="24"/>
          <w:szCs w:val="24"/>
          <w:highlight w:val="yellow"/>
        </w:rPr>
        <w:t xml:space="preserve">WonkHE </w:t>
      </w:r>
      <w:hyperlink r:id="rId20" w:history="1">
        <w:r>
          <w:rPr>
            <w:rStyle w:val="Hyperlink"/>
            <w:rFonts w:ascii="Arial" w:hAnsi="Arial" w:cs="Arial"/>
            <w:b/>
            <w:bCs/>
            <w:sz w:val="24"/>
            <w:szCs w:val="24"/>
            <w:highlight w:val="yellow"/>
          </w:rPr>
          <w:t>Taking action to tackle racism across HE</w:t>
        </w:r>
      </w:hyperlink>
      <w:r>
        <w:rPr>
          <w:rFonts w:ascii="Arial" w:hAnsi="Arial" w:cs="Arial"/>
          <w:b/>
          <w:bCs/>
          <w:sz w:val="24"/>
          <w:szCs w:val="24"/>
        </w:rPr>
        <w:t xml:space="preserve"> </w:t>
      </w:r>
      <w:r w:rsidR="00EB4288" w:rsidRPr="00EB4288">
        <w:rPr>
          <w:rFonts w:ascii="Arial" w:hAnsi="Arial" w:cs="Arial"/>
          <w:sz w:val="24"/>
          <w:szCs w:val="24"/>
          <w:highlight w:val="yellow"/>
        </w:rPr>
        <w:t>with Amaty Doku</w:t>
      </w:r>
    </w:p>
    <w:p w14:paraId="47404D3C" w14:textId="630D1D97" w:rsidR="00545B22" w:rsidRPr="007F2765" w:rsidRDefault="007F2765" w:rsidP="007F2765">
      <w:pPr>
        <w:pStyle w:val="NormalWeb"/>
        <w:spacing w:before="0" w:beforeAutospacing="0" w:after="0" w:afterAutospacing="0"/>
        <w:rPr>
          <w:rFonts w:ascii="Arial" w:hAnsi="Arial" w:cs="Arial"/>
          <w:b/>
          <w:bCs/>
          <w:color w:val="800080"/>
          <w:sz w:val="24"/>
          <w:szCs w:val="24"/>
        </w:rPr>
      </w:pPr>
      <w:r w:rsidRPr="007F2765">
        <w:rPr>
          <w:rFonts w:ascii="Arial" w:hAnsi="Arial" w:cs="Arial"/>
          <w:b/>
          <w:bCs/>
          <w:color w:val="800080"/>
          <w:sz w:val="24"/>
          <w:szCs w:val="24"/>
        </w:rPr>
        <w:t xml:space="preserve">Wed 8th July </w:t>
      </w:r>
      <w:r>
        <w:rPr>
          <w:rFonts w:ascii="Arial" w:hAnsi="Arial" w:cs="Arial"/>
          <w:b/>
          <w:bCs/>
          <w:color w:val="800080"/>
          <w:sz w:val="24"/>
          <w:szCs w:val="24"/>
        </w:rPr>
        <w:t xml:space="preserve">2020, </w:t>
      </w:r>
      <w:r w:rsidR="00D90E77">
        <w:rPr>
          <w:rFonts w:ascii="Arial" w:hAnsi="Arial" w:cs="Arial"/>
          <w:b/>
          <w:bCs/>
          <w:color w:val="800080"/>
          <w:sz w:val="24"/>
          <w:szCs w:val="24"/>
        </w:rPr>
        <w:t>9.30 am to 1.00 pm (approx.)</w:t>
      </w:r>
    </w:p>
    <w:p w14:paraId="0B534C0A" w14:textId="77777777" w:rsidR="00D90E77" w:rsidRPr="00D90E77" w:rsidRDefault="00D90E77" w:rsidP="00D90E77">
      <w:pPr>
        <w:shd w:val="clear" w:color="auto" w:fill="FFFFFF"/>
        <w:spacing w:after="100" w:afterAutospacing="1" w:line="240" w:lineRule="auto"/>
        <w:rPr>
          <w:rFonts w:ascii="Arial" w:eastAsia="Times New Roman" w:hAnsi="Arial" w:cs="Arial"/>
          <w:color w:val="292945"/>
          <w:sz w:val="24"/>
          <w:szCs w:val="24"/>
          <w:lang w:eastAsia="en-GB"/>
        </w:rPr>
      </w:pPr>
      <w:r w:rsidRPr="00D90E77">
        <w:rPr>
          <w:rFonts w:ascii="Arial" w:eastAsia="Times New Roman" w:hAnsi="Arial" w:cs="Arial"/>
          <w:color w:val="292945"/>
          <w:sz w:val="24"/>
          <w:szCs w:val="24"/>
          <w:lang w:eastAsia="en-GB"/>
        </w:rPr>
        <w:t>The global wave of Black Lives Matter action in the wake of the brutal killing of George Floyd in Minnesota has fuelled a public conviction of the necessity and urgency of efforts to tackle racial inequalities across society.</w:t>
      </w:r>
    </w:p>
    <w:p w14:paraId="1598D10F" w14:textId="77777777" w:rsidR="00D90E77" w:rsidRPr="00D90E77" w:rsidRDefault="00D90E77" w:rsidP="00AF04C3">
      <w:pPr>
        <w:shd w:val="clear" w:color="auto" w:fill="FFFFFF"/>
        <w:spacing w:after="0" w:line="240" w:lineRule="auto"/>
        <w:rPr>
          <w:rFonts w:ascii="Arial" w:eastAsia="Times New Roman" w:hAnsi="Arial" w:cs="Arial"/>
          <w:color w:val="292945"/>
          <w:sz w:val="24"/>
          <w:szCs w:val="24"/>
          <w:lang w:eastAsia="en-GB"/>
        </w:rPr>
      </w:pPr>
      <w:r w:rsidRPr="00D90E77">
        <w:rPr>
          <w:rFonts w:ascii="Arial" w:eastAsia="Times New Roman" w:hAnsi="Arial" w:cs="Arial"/>
          <w:color w:val="292945"/>
          <w:sz w:val="24"/>
          <w:szCs w:val="24"/>
          <w:lang w:eastAsia="en-GB"/>
        </w:rPr>
        <w:t>In higher education, the issues are well-known: differential experience and attainment between BAME and white students; a lack of representation of people of colour in academia and at senior levels, a drumbeat of overt or implicit racial prejudice, and the weight of powerful histories and cultures that have privileged whiteness. In line with patterns of inequality in wider society, BAME staff and students tend to come from less privileged backgrounds.</w:t>
      </w:r>
    </w:p>
    <w:p w14:paraId="2298F37C" w14:textId="77777777" w:rsidR="00D90E77" w:rsidRPr="00D90E77" w:rsidRDefault="00D90E77" w:rsidP="00AF04C3">
      <w:pPr>
        <w:shd w:val="clear" w:color="auto" w:fill="FFFFFF"/>
        <w:spacing w:after="0" w:line="240" w:lineRule="auto"/>
        <w:rPr>
          <w:rFonts w:ascii="Arial" w:eastAsia="Times New Roman" w:hAnsi="Arial" w:cs="Arial"/>
          <w:color w:val="292945"/>
          <w:sz w:val="24"/>
          <w:szCs w:val="24"/>
          <w:lang w:eastAsia="en-GB"/>
        </w:rPr>
      </w:pPr>
      <w:r w:rsidRPr="00D90E77">
        <w:rPr>
          <w:rFonts w:ascii="Arial" w:eastAsia="Times New Roman" w:hAnsi="Arial" w:cs="Arial"/>
          <w:color w:val="292945"/>
          <w:sz w:val="24"/>
          <w:szCs w:val="24"/>
          <w:lang w:eastAsia="en-GB"/>
        </w:rPr>
        <w:t>Rapid action is essential; but actions must be practical, meaningful, sustainable, and shaped by the lived experience of people of colour working and studying in HE. At this Wonkhe @ Home, hosted by Amatey Doku, we’ll explore the themes shaping those experiences and aim to identify what must be done across universities to make higher education truly inclusive.</w:t>
      </w:r>
    </w:p>
    <w:p w14:paraId="2DB4CA35" w14:textId="69C7E71A" w:rsidR="00D90E77" w:rsidRDefault="00D90E77" w:rsidP="004D2926">
      <w:pPr>
        <w:pStyle w:val="NormalWeb"/>
        <w:spacing w:before="0" w:beforeAutospacing="0" w:after="0" w:afterAutospacing="0"/>
        <w:ind w:left="425"/>
        <w:rPr>
          <w:rFonts w:ascii="Arial" w:eastAsiaTheme="minorHAnsi" w:hAnsi="Arial" w:cs="Arial"/>
          <w:color w:val="000000"/>
          <w:sz w:val="24"/>
          <w:szCs w:val="24"/>
          <w:lang w:eastAsia="en-US"/>
        </w:rPr>
      </w:pPr>
    </w:p>
    <w:p w14:paraId="61AE69AE" w14:textId="77777777" w:rsidR="0049416D" w:rsidRPr="0049416D" w:rsidRDefault="0049416D" w:rsidP="0049416D">
      <w:pPr>
        <w:spacing w:after="0" w:line="240" w:lineRule="auto"/>
        <w:rPr>
          <w:rFonts w:ascii="Arial" w:hAnsi="Arial" w:cs="Arial"/>
          <w:b/>
          <w:bCs/>
          <w:color w:val="0070C0"/>
          <w:sz w:val="24"/>
          <w:szCs w:val="24"/>
        </w:rPr>
      </w:pPr>
      <w:r w:rsidRPr="003123A4">
        <w:rPr>
          <w:rFonts w:ascii="Arial" w:hAnsi="Arial" w:cs="Arial"/>
          <w:b/>
          <w:bCs/>
          <w:color w:val="000000"/>
          <w:sz w:val="24"/>
          <w:szCs w:val="24"/>
          <w:highlight w:val="yellow"/>
        </w:rPr>
        <w:t xml:space="preserve">QAA </w:t>
      </w:r>
      <w:hyperlink r:id="rId21" w:history="1">
        <w:r w:rsidRPr="0049416D">
          <w:rPr>
            <w:rStyle w:val="Hyperlink"/>
            <w:rFonts w:ascii="Arial" w:hAnsi="Arial" w:cs="Arial"/>
            <w:b/>
            <w:bCs/>
            <w:color w:val="0070C0"/>
            <w:sz w:val="24"/>
            <w:szCs w:val="24"/>
            <w:highlight w:val="yellow"/>
          </w:rPr>
          <w:t>PSRB Forum</w:t>
        </w:r>
      </w:hyperlink>
    </w:p>
    <w:p w14:paraId="7B19193D" w14:textId="77777777" w:rsidR="0049416D" w:rsidRPr="003123A4" w:rsidRDefault="0049416D" w:rsidP="0049416D">
      <w:pPr>
        <w:spacing w:after="0" w:line="240" w:lineRule="auto"/>
        <w:rPr>
          <w:rFonts w:ascii="Arial" w:eastAsia="Times New Roman" w:hAnsi="Arial" w:cs="Arial"/>
          <w:b/>
          <w:bCs/>
          <w:color w:val="800080"/>
          <w:sz w:val="24"/>
          <w:szCs w:val="24"/>
          <w:lang w:eastAsia="en-GB"/>
        </w:rPr>
      </w:pPr>
      <w:r w:rsidRPr="003123A4">
        <w:rPr>
          <w:rFonts w:ascii="Arial" w:eastAsia="Times New Roman" w:hAnsi="Arial" w:cs="Arial"/>
          <w:b/>
          <w:bCs/>
          <w:color w:val="800080"/>
          <w:sz w:val="24"/>
          <w:szCs w:val="24"/>
          <w:lang w:eastAsia="en-GB"/>
        </w:rPr>
        <w:t xml:space="preserve">Wed 08 July 2020, 14:00-16:15 </w:t>
      </w:r>
    </w:p>
    <w:p w14:paraId="0CEA41FC" w14:textId="77777777" w:rsidR="0049416D" w:rsidRDefault="0049416D" w:rsidP="0049416D">
      <w:pPr>
        <w:spacing w:after="0" w:line="240" w:lineRule="auto"/>
        <w:rPr>
          <w:rFonts w:ascii="Arial" w:hAnsi="Arial" w:cs="Arial"/>
          <w:color w:val="000000"/>
          <w:sz w:val="24"/>
          <w:szCs w:val="24"/>
        </w:rPr>
      </w:pPr>
      <w:r>
        <w:rPr>
          <w:rFonts w:ascii="Arial" w:hAnsi="Arial" w:cs="Arial"/>
          <w:color w:val="000000"/>
          <w:sz w:val="24"/>
          <w:szCs w:val="24"/>
        </w:rPr>
        <w:t>An opportunity for you to hear from PSRBs and ask questions relating to the accreditation and qualification challenges they are facing in planning for what must become a more flexible delivery of higher education.</w:t>
      </w:r>
    </w:p>
    <w:p w14:paraId="5B583321" w14:textId="77777777" w:rsidR="0049416D" w:rsidRDefault="0049416D" w:rsidP="004D2926">
      <w:pPr>
        <w:pStyle w:val="NormalWeb"/>
        <w:spacing w:before="0" w:beforeAutospacing="0" w:after="0" w:afterAutospacing="0"/>
        <w:ind w:left="425"/>
        <w:rPr>
          <w:rFonts w:ascii="Arial" w:eastAsiaTheme="minorHAnsi" w:hAnsi="Arial" w:cs="Arial"/>
          <w:color w:val="000000"/>
          <w:sz w:val="24"/>
          <w:szCs w:val="24"/>
          <w:lang w:eastAsia="en-US"/>
        </w:rPr>
      </w:pPr>
    </w:p>
    <w:p w14:paraId="7F61C31C" w14:textId="77777777" w:rsidR="00D41FD0" w:rsidRPr="003123A4" w:rsidRDefault="00D41FD0" w:rsidP="00D41FD0">
      <w:pPr>
        <w:spacing w:after="0" w:line="240" w:lineRule="auto"/>
        <w:rPr>
          <w:rFonts w:ascii="Arial" w:eastAsia="Times New Roman" w:hAnsi="Arial" w:cs="Arial"/>
          <w:b/>
          <w:bCs/>
          <w:color w:val="800080"/>
          <w:sz w:val="24"/>
          <w:szCs w:val="24"/>
          <w:lang w:eastAsia="en-GB"/>
        </w:rPr>
      </w:pPr>
      <w:r w:rsidRPr="003123A4">
        <w:rPr>
          <w:rFonts w:ascii="Arial" w:hAnsi="Arial" w:cs="Arial"/>
          <w:b/>
          <w:bCs/>
          <w:color w:val="000000"/>
          <w:sz w:val="24"/>
          <w:szCs w:val="24"/>
          <w:highlight w:val="yellow"/>
        </w:rPr>
        <w:t xml:space="preserve">QAA </w:t>
      </w:r>
      <w:hyperlink r:id="rId22" w:history="1">
        <w:r w:rsidRPr="003123A4">
          <w:rPr>
            <w:rStyle w:val="Hyperlink"/>
            <w:rFonts w:ascii="Arial" w:hAnsi="Arial" w:cs="Arial"/>
            <w:b/>
            <w:bCs/>
            <w:sz w:val="24"/>
            <w:szCs w:val="24"/>
            <w:highlight w:val="yellow"/>
          </w:rPr>
          <w:t xml:space="preserve">"We Need to Talk about </w:t>
        </w:r>
        <w:r w:rsidRPr="003123A4">
          <w:rPr>
            <w:rStyle w:val="Hyperlink"/>
            <w:rFonts w:ascii="Arial" w:hAnsi="Arial" w:cs="Arial"/>
            <w:b/>
            <w:bCs/>
            <w:sz w:val="24"/>
            <w:szCs w:val="24"/>
            <w:highlight w:val="yellow"/>
          </w:rPr>
          <w:t>C</w:t>
        </w:r>
        <w:r w:rsidRPr="003123A4">
          <w:rPr>
            <w:rStyle w:val="Hyperlink"/>
            <w:rFonts w:ascii="Arial" w:hAnsi="Arial" w:cs="Arial"/>
            <w:b/>
            <w:bCs/>
            <w:sz w:val="24"/>
            <w:szCs w:val="24"/>
            <w:highlight w:val="yellow"/>
          </w:rPr>
          <w:t>ontact Hours" webinar</w:t>
        </w:r>
      </w:hyperlink>
      <w:r w:rsidRPr="003123A4">
        <w:rPr>
          <w:rFonts w:ascii="Arial" w:hAnsi="Arial" w:cs="Arial"/>
          <w:b/>
          <w:bCs/>
          <w:color w:val="000000"/>
          <w:sz w:val="24"/>
          <w:szCs w:val="24"/>
          <w:highlight w:val="yellow"/>
        </w:rPr>
        <w:br/>
      </w:r>
      <w:r w:rsidRPr="003123A4">
        <w:rPr>
          <w:rFonts w:ascii="Arial" w:eastAsia="Times New Roman" w:hAnsi="Arial" w:cs="Arial"/>
          <w:b/>
          <w:bCs/>
          <w:color w:val="800080"/>
          <w:sz w:val="24"/>
          <w:szCs w:val="24"/>
          <w:lang w:eastAsia="en-GB"/>
        </w:rPr>
        <w:t>Thurs 9 July 2020, 11:00-12:00; QAA members only</w:t>
      </w:r>
    </w:p>
    <w:p w14:paraId="36769C95" w14:textId="5E2E8DF1" w:rsidR="00D41FD0" w:rsidRDefault="00D41FD0" w:rsidP="00D41FD0">
      <w:pPr>
        <w:spacing w:after="0" w:line="240" w:lineRule="auto"/>
        <w:rPr>
          <w:rFonts w:ascii="Arial" w:hAnsi="Arial" w:cs="Arial"/>
          <w:color w:val="000000"/>
          <w:sz w:val="24"/>
          <w:szCs w:val="24"/>
        </w:rPr>
      </w:pPr>
      <w:r>
        <w:rPr>
          <w:rFonts w:ascii="Arial" w:hAnsi="Arial" w:cs="Arial"/>
          <w:color w:val="000000"/>
          <w:sz w:val="24"/>
          <w:szCs w:val="24"/>
        </w:rPr>
        <w:t>With blended delivery models becoming more of a focus for the next academic year due to COVID-19, this has raised the question as to how contact hours should be approached.  Join our panel of sector-wide organisations, student representatives and individual providers, to discuss the current situation and concerns regarding contact hours.</w:t>
      </w:r>
    </w:p>
    <w:p w14:paraId="3B084AEA" w14:textId="482ED038" w:rsidR="00905834" w:rsidRDefault="00905834" w:rsidP="00D41FD0">
      <w:pPr>
        <w:spacing w:after="0" w:line="240" w:lineRule="auto"/>
        <w:rPr>
          <w:rFonts w:ascii="Arial" w:hAnsi="Arial" w:cs="Arial"/>
          <w:color w:val="000000"/>
          <w:sz w:val="24"/>
          <w:szCs w:val="24"/>
        </w:rPr>
      </w:pPr>
    </w:p>
    <w:p w14:paraId="05173556" w14:textId="77777777" w:rsidR="00905834" w:rsidRPr="003123A4" w:rsidRDefault="00905834" w:rsidP="00905834">
      <w:pPr>
        <w:spacing w:after="0" w:line="240" w:lineRule="auto"/>
        <w:rPr>
          <w:rFonts w:ascii="Arial" w:eastAsia="Times New Roman" w:hAnsi="Arial" w:cs="Arial"/>
          <w:b/>
          <w:bCs/>
          <w:color w:val="800080"/>
          <w:sz w:val="24"/>
          <w:szCs w:val="24"/>
          <w:lang w:eastAsia="en-GB"/>
        </w:rPr>
      </w:pPr>
      <w:r w:rsidRPr="003123A4">
        <w:rPr>
          <w:rFonts w:ascii="Arial" w:hAnsi="Arial" w:cs="Arial"/>
          <w:b/>
          <w:bCs/>
          <w:color w:val="000000"/>
          <w:sz w:val="24"/>
          <w:szCs w:val="24"/>
          <w:highlight w:val="yellow"/>
        </w:rPr>
        <w:t xml:space="preserve">QAA </w:t>
      </w:r>
      <w:hyperlink r:id="rId23" w:history="1">
        <w:r w:rsidRPr="003123A4">
          <w:rPr>
            <w:rStyle w:val="Hyperlink"/>
            <w:rFonts w:ascii="Arial" w:hAnsi="Arial" w:cs="Arial"/>
            <w:b/>
            <w:bCs/>
            <w:sz w:val="24"/>
            <w:szCs w:val="24"/>
            <w:highlight w:val="yellow"/>
          </w:rPr>
          <w:t>Responding to Covid-19: the application of labour market data in Course Design</w:t>
        </w:r>
      </w:hyperlink>
      <w:r>
        <w:rPr>
          <w:rFonts w:ascii="Arial" w:hAnsi="Arial" w:cs="Arial"/>
          <w:color w:val="000000"/>
          <w:sz w:val="24"/>
          <w:szCs w:val="24"/>
        </w:rPr>
        <w:br/>
      </w:r>
      <w:r>
        <w:rPr>
          <w:rFonts w:ascii="Arial" w:eastAsia="Times New Roman" w:hAnsi="Arial" w:cs="Arial"/>
          <w:b/>
          <w:bCs/>
          <w:color w:val="800080"/>
          <w:sz w:val="24"/>
          <w:szCs w:val="24"/>
          <w:lang w:eastAsia="en-GB"/>
        </w:rPr>
        <w:t xml:space="preserve">Fri </w:t>
      </w:r>
      <w:r w:rsidRPr="003123A4">
        <w:rPr>
          <w:rFonts w:ascii="Arial" w:eastAsia="Times New Roman" w:hAnsi="Arial" w:cs="Arial"/>
          <w:b/>
          <w:bCs/>
          <w:color w:val="800080"/>
          <w:sz w:val="24"/>
          <w:szCs w:val="24"/>
          <w:lang w:eastAsia="en-GB"/>
        </w:rPr>
        <w:t>10 July</w:t>
      </w:r>
      <w:r>
        <w:rPr>
          <w:rFonts w:ascii="Arial" w:eastAsia="Times New Roman" w:hAnsi="Arial" w:cs="Arial"/>
          <w:b/>
          <w:bCs/>
          <w:color w:val="800080"/>
          <w:sz w:val="24"/>
          <w:szCs w:val="24"/>
          <w:lang w:eastAsia="en-GB"/>
        </w:rPr>
        <w:t xml:space="preserve"> 2020</w:t>
      </w:r>
      <w:r w:rsidRPr="003123A4">
        <w:rPr>
          <w:rFonts w:ascii="Arial" w:eastAsia="Times New Roman" w:hAnsi="Arial" w:cs="Arial"/>
          <w:b/>
          <w:bCs/>
          <w:color w:val="800080"/>
          <w:sz w:val="24"/>
          <w:szCs w:val="24"/>
          <w:lang w:eastAsia="en-GB"/>
        </w:rPr>
        <w:t>, 11:30-12:30</w:t>
      </w:r>
      <w:r>
        <w:rPr>
          <w:rFonts w:ascii="Arial" w:eastAsia="Times New Roman" w:hAnsi="Arial" w:cs="Arial"/>
          <w:b/>
          <w:bCs/>
          <w:color w:val="800080"/>
          <w:sz w:val="24"/>
          <w:szCs w:val="24"/>
          <w:lang w:eastAsia="en-GB"/>
        </w:rPr>
        <w:t>; QAA members only</w:t>
      </w:r>
    </w:p>
    <w:p w14:paraId="6665DCF6" w14:textId="77777777" w:rsidR="00905834" w:rsidRDefault="00905834" w:rsidP="00905834">
      <w:pPr>
        <w:spacing w:after="0" w:line="240" w:lineRule="auto"/>
        <w:rPr>
          <w:rFonts w:ascii="Arial" w:hAnsi="Arial" w:cs="Arial"/>
          <w:color w:val="000000"/>
          <w:sz w:val="24"/>
          <w:szCs w:val="24"/>
        </w:rPr>
      </w:pPr>
      <w:r>
        <w:rPr>
          <w:rFonts w:ascii="Arial" w:hAnsi="Arial" w:cs="Arial"/>
          <w:color w:val="000000"/>
          <w:sz w:val="24"/>
          <w:szCs w:val="24"/>
        </w:rPr>
        <w:t xml:space="preserve">In a world where successful employment outcomes are going to be tough and the labour market is ravaged by the effects of Covid-19, how can labour market data inform course design? In this webinar, </w:t>
      </w:r>
      <w:proofErr w:type="spellStart"/>
      <w:r>
        <w:rPr>
          <w:rFonts w:ascii="Arial" w:hAnsi="Arial" w:cs="Arial"/>
          <w:color w:val="000000"/>
          <w:sz w:val="24"/>
          <w:szCs w:val="24"/>
        </w:rPr>
        <w:t>Emsi</w:t>
      </w:r>
      <w:proofErr w:type="spellEnd"/>
      <w:r>
        <w:rPr>
          <w:rFonts w:ascii="Arial" w:hAnsi="Arial" w:cs="Arial"/>
          <w:color w:val="000000"/>
          <w:sz w:val="24"/>
          <w:szCs w:val="24"/>
        </w:rPr>
        <w:t xml:space="preserve"> UK's Director for Higher Education, Richard Hewitt, and Dr Riccardo De Vita, Associate Professor of Management and Head of Department - Human Resources &amp; Organisational Behaviour at the University of Greenwich will be discussing the application of labour market insight in pedagogy.</w:t>
      </w:r>
    </w:p>
    <w:p w14:paraId="5FD64D52" w14:textId="77777777" w:rsidR="00D41FD0" w:rsidRDefault="00D41FD0" w:rsidP="00D41FD0">
      <w:pPr>
        <w:spacing w:after="0" w:line="240" w:lineRule="auto"/>
        <w:rPr>
          <w:rFonts w:ascii="Arial" w:hAnsi="Arial" w:cs="Arial"/>
          <w:color w:val="000000"/>
          <w:sz w:val="24"/>
          <w:szCs w:val="24"/>
        </w:rPr>
      </w:pPr>
    </w:p>
    <w:p w14:paraId="4344C08C" w14:textId="7E3B5841" w:rsidR="00CB31E4" w:rsidRPr="006808B5" w:rsidRDefault="00CB31E4" w:rsidP="000E6922">
      <w:pPr>
        <w:pStyle w:val="Heading4"/>
        <w:shd w:val="clear" w:color="auto" w:fill="FFFFFF"/>
        <w:spacing w:before="0" w:line="240" w:lineRule="auto"/>
        <w:rPr>
          <w:rFonts w:ascii="Arial" w:hAnsi="Arial" w:cs="Arial"/>
          <w:i w:val="0"/>
          <w:iCs w:val="0"/>
          <w:color w:val="181818"/>
          <w:sz w:val="24"/>
          <w:szCs w:val="24"/>
        </w:rPr>
      </w:pPr>
      <w:r w:rsidRPr="00271091">
        <w:rPr>
          <w:rFonts w:ascii="Helvetica" w:hAnsi="Helvetica" w:cs="Helvetica"/>
          <w:b/>
          <w:bCs/>
          <w:i w:val="0"/>
          <w:iCs w:val="0"/>
          <w:color w:val="181818"/>
          <w:sz w:val="24"/>
          <w:szCs w:val="24"/>
        </w:rPr>
        <w:t xml:space="preserve">UKAT </w:t>
      </w:r>
      <w:hyperlink r:id="rId24" w:tgtFrame="_blank" w:history="1">
        <w:r w:rsidRPr="00407B11">
          <w:rPr>
            <w:rStyle w:val="Hyperlink"/>
            <w:rFonts w:ascii="Helvetica" w:hAnsi="Helvetica" w:cs="Helvetica"/>
            <w:b/>
            <w:bCs/>
            <w:i w:val="0"/>
            <w:iCs w:val="0"/>
            <w:color w:val="0070C0"/>
            <w:sz w:val="24"/>
            <w:szCs w:val="24"/>
          </w:rPr>
          <w:t>Ensuring Students Can Engage with You</w:t>
        </w:r>
      </w:hyperlink>
    </w:p>
    <w:p w14:paraId="7E5B3065" w14:textId="715068E9" w:rsidR="00E33791" w:rsidRDefault="00CB31E4" w:rsidP="000E6922">
      <w:pPr>
        <w:pStyle w:val="NormalWeb"/>
        <w:shd w:val="clear" w:color="auto" w:fill="FFFFFF"/>
        <w:spacing w:before="0" w:beforeAutospacing="0" w:after="0" w:afterAutospacing="0"/>
        <w:rPr>
          <w:rFonts w:ascii="Arial" w:hAnsi="Arial" w:cs="Arial"/>
          <w:color w:val="000000" w:themeColor="text1"/>
          <w:sz w:val="24"/>
          <w:szCs w:val="24"/>
        </w:rPr>
      </w:pPr>
      <w:r w:rsidRPr="00CB31E4">
        <w:rPr>
          <w:rFonts w:ascii="Arial" w:hAnsi="Arial" w:cs="Arial"/>
          <w:b/>
          <w:bCs/>
          <w:color w:val="800080"/>
          <w:sz w:val="24"/>
          <w:szCs w:val="24"/>
        </w:rPr>
        <w:t>Monday 13 July 2020, 14:00 - 16:00</w:t>
      </w:r>
      <w:r w:rsidRPr="00CB31E4">
        <w:rPr>
          <w:rFonts w:ascii="Arial" w:hAnsi="Arial" w:cs="Arial"/>
          <w:b/>
          <w:bCs/>
          <w:color w:val="800080"/>
          <w:sz w:val="24"/>
          <w:szCs w:val="24"/>
        </w:rPr>
        <w:br/>
      </w:r>
      <w:r w:rsidRPr="00CB31E4">
        <w:rPr>
          <w:rFonts w:ascii="Arial" w:hAnsi="Arial" w:cs="Arial"/>
          <w:color w:val="000000" w:themeColor="text1"/>
          <w:sz w:val="24"/>
          <w:szCs w:val="24"/>
        </w:rPr>
        <w:t>This 2-hour online workshop, the second in a series of two, is designed to help personal tutors and academic advisors in supporting students remotely from September. This workshop focuses on setting up the technologies chosen in workshop 1 to effectively support students at a distance. Participants will identify the technologies they can use to support students working remotely; configure their essential personal equipment for remote student support and interaction; and create a coordinated informational resource to share important information and resources with students.</w:t>
      </w:r>
    </w:p>
    <w:p w14:paraId="0C9D84D8" w14:textId="11FDF7DC" w:rsidR="0061547A" w:rsidRDefault="0061547A" w:rsidP="000E6922">
      <w:pPr>
        <w:pStyle w:val="NormalWeb"/>
        <w:shd w:val="clear" w:color="auto" w:fill="FFFFFF"/>
        <w:spacing w:before="0" w:beforeAutospacing="0" w:after="0" w:afterAutospacing="0"/>
        <w:rPr>
          <w:rFonts w:ascii="Arial" w:hAnsi="Arial" w:cs="Arial"/>
          <w:color w:val="000000" w:themeColor="text1"/>
          <w:sz w:val="24"/>
          <w:szCs w:val="24"/>
        </w:rPr>
      </w:pPr>
    </w:p>
    <w:p w14:paraId="54383836" w14:textId="77777777" w:rsidR="00F24B3E" w:rsidRDefault="0061547A" w:rsidP="000E6922">
      <w:pPr>
        <w:pStyle w:val="NormalWeb"/>
        <w:shd w:val="clear" w:color="auto" w:fill="FFFFFF"/>
        <w:spacing w:before="0" w:beforeAutospacing="0" w:after="0" w:afterAutospacing="0"/>
        <w:rPr>
          <w:rFonts w:ascii="Arial" w:hAnsi="Arial" w:cs="Arial"/>
          <w:b/>
          <w:bCs/>
          <w:color w:val="800080"/>
          <w:sz w:val="24"/>
          <w:szCs w:val="24"/>
        </w:rPr>
      </w:pPr>
      <w:r w:rsidRPr="00214CA3">
        <w:rPr>
          <w:rFonts w:ascii="Arial" w:eastAsiaTheme="minorHAnsi" w:hAnsi="Arial" w:cs="Arial"/>
          <w:b/>
          <w:bCs/>
          <w:sz w:val="24"/>
          <w:szCs w:val="24"/>
          <w:highlight w:val="yellow"/>
          <w:lang w:eastAsia="en-US"/>
        </w:rPr>
        <w:t>Universities UK</w:t>
      </w:r>
      <w:r w:rsidR="00F24B3E">
        <w:rPr>
          <w:rFonts w:ascii="Arial" w:eastAsiaTheme="minorHAnsi" w:hAnsi="Arial" w:cs="Arial"/>
          <w:b/>
          <w:bCs/>
          <w:sz w:val="24"/>
          <w:szCs w:val="24"/>
          <w:lang w:eastAsia="en-US"/>
        </w:rPr>
        <w:t xml:space="preserve"> </w:t>
      </w:r>
      <w:hyperlink r:id="rId25" w:history="1">
        <w:r w:rsidR="00F24B3E" w:rsidRPr="00F24B3E">
          <w:rPr>
            <w:rStyle w:val="Hyperlink"/>
            <w:rFonts w:ascii="Arial" w:hAnsi="Arial" w:cs="Arial"/>
            <w:b/>
            <w:bCs/>
            <w:sz w:val="24"/>
            <w:szCs w:val="24"/>
            <w:highlight w:val="yellow"/>
          </w:rPr>
          <w:t>Turning words into actions: Eliminating racism and racial inequality in higher education</w:t>
        </w:r>
      </w:hyperlink>
      <w:r w:rsidR="00F24B3E">
        <w:rPr>
          <w:rFonts w:ascii="Arial" w:hAnsi="Arial" w:cs="Arial"/>
          <w:b/>
          <w:bCs/>
          <w:color w:val="800080"/>
          <w:sz w:val="24"/>
          <w:szCs w:val="24"/>
        </w:rPr>
        <w:t xml:space="preserve"> </w:t>
      </w:r>
    </w:p>
    <w:p w14:paraId="53E9AC88" w14:textId="14A132D6" w:rsidR="0061547A" w:rsidRDefault="002C7034" w:rsidP="000E6922">
      <w:pPr>
        <w:pStyle w:val="NormalWeb"/>
        <w:shd w:val="clear" w:color="auto" w:fill="FFFFFF"/>
        <w:spacing w:before="0" w:beforeAutospacing="0" w:after="0" w:afterAutospacing="0"/>
        <w:rPr>
          <w:rFonts w:ascii="Arial" w:hAnsi="Arial" w:cs="Arial"/>
          <w:b/>
          <w:bCs/>
          <w:color w:val="800080"/>
          <w:sz w:val="24"/>
          <w:szCs w:val="24"/>
        </w:rPr>
      </w:pPr>
      <w:r>
        <w:rPr>
          <w:rFonts w:ascii="Arial" w:hAnsi="Arial" w:cs="Arial"/>
          <w:b/>
          <w:bCs/>
          <w:color w:val="800080"/>
          <w:sz w:val="24"/>
          <w:szCs w:val="24"/>
        </w:rPr>
        <w:t xml:space="preserve">Tues </w:t>
      </w:r>
      <w:r w:rsidR="0061547A" w:rsidRPr="009414F1">
        <w:rPr>
          <w:rFonts w:ascii="Arial" w:hAnsi="Arial" w:cs="Arial"/>
          <w:b/>
          <w:bCs/>
          <w:color w:val="800080"/>
          <w:sz w:val="24"/>
          <w:szCs w:val="24"/>
        </w:rPr>
        <w:t>14</w:t>
      </w:r>
      <w:r w:rsidR="0061547A" w:rsidRPr="009414F1">
        <w:rPr>
          <w:rFonts w:ascii="Arial" w:hAnsi="Arial" w:cs="Arial"/>
          <w:b/>
          <w:bCs/>
          <w:color w:val="800080"/>
          <w:sz w:val="24"/>
          <w:szCs w:val="24"/>
          <w:vertAlign w:val="superscript"/>
        </w:rPr>
        <w:t>th</w:t>
      </w:r>
      <w:r w:rsidR="0061547A" w:rsidRPr="009414F1">
        <w:rPr>
          <w:rFonts w:ascii="Arial" w:hAnsi="Arial" w:cs="Arial"/>
          <w:b/>
          <w:bCs/>
          <w:color w:val="800080"/>
          <w:sz w:val="24"/>
          <w:szCs w:val="24"/>
        </w:rPr>
        <w:t xml:space="preserve"> July 2020</w:t>
      </w:r>
      <w:r w:rsidR="00214CA3">
        <w:rPr>
          <w:rFonts w:ascii="Arial" w:hAnsi="Arial" w:cs="Arial"/>
          <w:b/>
          <w:bCs/>
          <w:color w:val="800080"/>
          <w:sz w:val="24"/>
          <w:szCs w:val="24"/>
        </w:rPr>
        <w:t>,</w:t>
      </w:r>
      <w:r w:rsidR="00F24B3E">
        <w:rPr>
          <w:rFonts w:ascii="Arial" w:hAnsi="Arial" w:cs="Arial"/>
          <w:b/>
          <w:bCs/>
          <w:color w:val="800080"/>
          <w:sz w:val="24"/>
          <w:szCs w:val="24"/>
        </w:rPr>
        <w:t xml:space="preserve"> 15.30 to 16.30</w:t>
      </w:r>
    </w:p>
    <w:p w14:paraId="2631AC4E" w14:textId="55181927" w:rsid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The tragic murder of George Floyd in Minneapolis has brought into sharp and stark focus the </w:t>
      </w:r>
      <w:r w:rsidRPr="00D83712">
        <w:rPr>
          <w:rFonts w:ascii="Arial" w:eastAsia="Times New Roman" w:hAnsi="Arial" w:cs="Arial"/>
          <w:b/>
          <w:bCs/>
          <w:color w:val="008080"/>
          <w:sz w:val="24"/>
          <w:szCs w:val="24"/>
          <w:lang w:eastAsia="en-GB"/>
        </w:rPr>
        <w:t>shocking racism that continues to exist in society</w:t>
      </w:r>
      <w:r w:rsidRPr="00D83712">
        <w:rPr>
          <w:rFonts w:ascii="Arial" w:eastAsia="Times New Roman" w:hAnsi="Arial" w:cs="Arial"/>
          <w:color w:val="222222"/>
          <w:sz w:val="24"/>
          <w:szCs w:val="24"/>
          <w:lang w:eastAsia="en-GB"/>
        </w:rPr>
        <w:t>. Rightly, there has been a significant public outcry across the world including on university campuses across the UK. </w:t>
      </w:r>
    </w:p>
    <w:p w14:paraId="1889CBCE" w14:textId="77777777" w:rsidR="001077E8" w:rsidRPr="00D83712" w:rsidRDefault="001077E8" w:rsidP="002B3B62">
      <w:pPr>
        <w:spacing w:after="0" w:line="240" w:lineRule="auto"/>
        <w:rPr>
          <w:rFonts w:ascii="Arial" w:eastAsia="Times New Roman" w:hAnsi="Arial" w:cs="Arial"/>
          <w:color w:val="222222"/>
          <w:sz w:val="24"/>
          <w:szCs w:val="24"/>
          <w:lang w:eastAsia="en-GB"/>
        </w:rPr>
      </w:pPr>
    </w:p>
    <w:p w14:paraId="5AAC02BA" w14:textId="55139D18" w:rsidR="00D83712" w:rsidRP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How can universities harness the momentum behind the Black Lives Matter movement as a moment for</w:t>
      </w:r>
      <w:r w:rsidRPr="00D83712">
        <w:rPr>
          <w:rFonts w:ascii="Arial" w:eastAsia="Times New Roman" w:hAnsi="Arial" w:cs="Arial"/>
          <w:b/>
          <w:bCs/>
          <w:color w:val="008080"/>
          <w:sz w:val="24"/>
          <w:szCs w:val="24"/>
          <w:lang w:eastAsia="en-GB"/>
        </w:rPr>
        <w:t xml:space="preserve"> tangible, permanent action to address racial inequality affecting students and staff?</w:t>
      </w:r>
      <w:r w:rsidRPr="00D83712">
        <w:rPr>
          <w:rFonts w:ascii="Arial" w:eastAsia="Times New Roman" w:hAnsi="Arial" w:cs="Arial"/>
          <w:color w:val="222222"/>
          <w:sz w:val="24"/>
          <w:szCs w:val="24"/>
          <w:lang w:eastAsia="en-GB"/>
        </w:rPr>
        <w:t xml:space="preserve"> And what are the immediate and longer-term steps universities should be taking to address structural racism?</w:t>
      </w:r>
      <w:r w:rsidR="002B3B62">
        <w:rPr>
          <w:rFonts w:ascii="Arial" w:eastAsia="Times New Roman" w:hAnsi="Arial" w:cs="Arial"/>
          <w:color w:val="222222"/>
          <w:sz w:val="24"/>
          <w:szCs w:val="24"/>
          <w:lang w:eastAsia="en-GB"/>
        </w:rPr>
        <w:br/>
      </w:r>
    </w:p>
    <w:p w14:paraId="13F183F9" w14:textId="77777777" w:rsidR="00D83712" w:rsidRP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This webinar will look at how institutions can effectively respond and take action to identify and implement change, and embed this across their university. We will hear lived experiences, as well as from university leadership and practitioners working to affect change in their institutions. The session will also help to inform ongoing work and new sector guidance being coordinated by Universities UK into tackling racial harassment at universities and addressing the BAME student degree awarding gap.</w:t>
      </w:r>
    </w:p>
    <w:p w14:paraId="3360983D" w14:textId="795C611E" w:rsidR="00D83712" w:rsidRPr="00D83712" w:rsidRDefault="00D83712" w:rsidP="002B3B62">
      <w:pPr>
        <w:spacing w:after="0" w:line="240" w:lineRule="auto"/>
        <w:rPr>
          <w:rFonts w:ascii="Arial" w:eastAsia="Times New Roman" w:hAnsi="Arial" w:cs="Arial"/>
          <w:color w:val="222222"/>
          <w:sz w:val="24"/>
          <w:szCs w:val="24"/>
          <w:lang w:eastAsia="en-GB"/>
        </w:rPr>
      </w:pPr>
      <w:r w:rsidRPr="00D83712">
        <w:rPr>
          <w:rFonts w:ascii="Arial" w:eastAsia="Times New Roman" w:hAnsi="Arial" w:cs="Arial"/>
          <w:color w:val="222222"/>
          <w:sz w:val="24"/>
          <w:szCs w:val="24"/>
          <w:lang w:eastAsia="en-GB"/>
        </w:rPr>
        <w:t>The webinar will be chaired by </w:t>
      </w:r>
      <w:r w:rsidRPr="00D83712">
        <w:rPr>
          <w:rFonts w:ascii="Arial" w:eastAsia="Times New Roman" w:hAnsi="Arial" w:cs="Arial"/>
          <w:b/>
          <w:bCs/>
          <w:color w:val="008080"/>
          <w:sz w:val="24"/>
          <w:szCs w:val="24"/>
          <w:lang w:eastAsia="en-GB"/>
        </w:rPr>
        <w:t>Baroness Valerie Amos</w:t>
      </w:r>
      <w:r w:rsidRPr="00D83712">
        <w:rPr>
          <w:rFonts w:ascii="Arial" w:eastAsia="Times New Roman" w:hAnsi="Arial" w:cs="Arial"/>
          <w:color w:val="222222"/>
          <w:sz w:val="24"/>
          <w:szCs w:val="24"/>
          <w:lang w:eastAsia="en-GB"/>
        </w:rPr>
        <w:t>, Director of SOAS. This session is open to all, but we are particularly keen to see attendance from those in management and leadership roles at UK universities.</w:t>
      </w:r>
    </w:p>
    <w:p w14:paraId="2B0FF4C3" w14:textId="77777777" w:rsidR="000E6922" w:rsidRDefault="000E6922" w:rsidP="000E6922">
      <w:pPr>
        <w:pStyle w:val="NormalWeb"/>
        <w:shd w:val="clear" w:color="auto" w:fill="FFFFFF"/>
        <w:spacing w:before="0" w:beforeAutospacing="0" w:after="0" w:afterAutospacing="0"/>
        <w:rPr>
          <w:rFonts w:ascii="Arial" w:hAnsi="Arial" w:cs="Arial"/>
          <w:b/>
          <w:bCs/>
          <w:sz w:val="24"/>
          <w:szCs w:val="24"/>
        </w:rPr>
      </w:pPr>
    </w:p>
    <w:p w14:paraId="060AAAB1" w14:textId="1B22B62E" w:rsidR="00D22BD9" w:rsidRPr="00D703F9" w:rsidRDefault="006E635E" w:rsidP="00D22BD9">
      <w:pPr>
        <w:spacing w:after="0" w:line="240" w:lineRule="auto"/>
        <w:rPr>
          <w:rFonts w:ascii="Arial" w:hAnsi="Arial" w:cs="Arial"/>
          <w:b/>
          <w:bCs/>
          <w:sz w:val="24"/>
          <w:szCs w:val="24"/>
        </w:rPr>
      </w:pPr>
      <w:r w:rsidRPr="00D703F9">
        <w:rPr>
          <w:rFonts w:ascii="Arial" w:hAnsi="Arial" w:cs="Arial"/>
          <w:b/>
          <w:bCs/>
          <w:sz w:val="24"/>
          <w:szCs w:val="24"/>
        </w:rPr>
        <w:t xml:space="preserve">AdvanceHE </w:t>
      </w:r>
      <w:hyperlink r:id="rId26" w:history="1">
        <w:r w:rsidRPr="00D703F9">
          <w:rPr>
            <w:rStyle w:val="Hyperlink"/>
            <w:rFonts w:ascii="Arial" w:hAnsi="Arial" w:cs="Arial"/>
            <w:b/>
            <w:bCs/>
            <w:sz w:val="24"/>
            <w:szCs w:val="24"/>
          </w:rPr>
          <w:t xml:space="preserve">Online Curriculum Symposium </w:t>
        </w:r>
      </w:hyperlink>
      <w:r w:rsidRPr="00D703F9">
        <w:rPr>
          <w:rFonts w:ascii="Arial" w:hAnsi="Arial" w:cs="Arial"/>
          <w:b/>
          <w:bCs/>
          <w:sz w:val="24"/>
          <w:szCs w:val="24"/>
        </w:rPr>
        <w:t xml:space="preserve"> </w:t>
      </w:r>
    </w:p>
    <w:p w14:paraId="716C3CC3" w14:textId="3A00C149" w:rsidR="006E635E" w:rsidRPr="009414F1" w:rsidRDefault="006E635E" w:rsidP="00D22BD9">
      <w:pPr>
        <w:spacing w:after="0" w:line="240" w:lineRule="auto"/>
        <w:rPr>
          <w:rFonts w:ascii="Arial" w:eastAsia="Times New Roman" w:hAnsi="Arial" w:cs="Arial"/>
          <w:b/>
          <w:bCs/>
          <w:color w:val="800080"/>
          <w:sz w:val="24"/>
          <w:szCs w:val="24"/>
          <w:lang w:eastAsia="en-GB"/>
        </w:rPr>
      </w:pPr>
      <w:r w:rsidRPr="009414F1">
        <w:rPr>
          <w:rFonts w:ascii="Arial" w:eastAsia="Times New Roman" w:hAnsi="Arial" w:cs="Arial"/>
          <w:b/>
          <w:bCs/>
          <w:color w:val="800080"/>
          <w:sz w:val="24"/>
          <w:szCs w:val="24"/>
          <w:lang w:eastAsia="en-GB"/>
        </w:rPr>
        <w:t>14</w:t>
      </w:r>
      <w:r w:rsidRPr="009414F1">
        <w:rPr>
          <w:rFonts w:ascii="Arial" w:eastAsia="Times New Roman" w:hAnsi="Arial" w:cs="Arial"/>
          <w:b/>
          <w:bCs/>
          <w:color w:val="800080"/>
          <w:sz w:val="24"/>
          <w:szCs w:val="24"/>
          <w:vertAlign w:val="superscript"/>
          <w:lang w:eastAsia="en-GB"/>
        </w:rPr>
        <w:t>th</w:t>
      </w:r>
      <w:r w:rsidRPr="009414F1">
        <w:rPr>
          <w:rFonts w:ascii="Arial" w:eastAsia="Times New Roman" w:hAnsi="Arial" w:cs="Arial"/>
          <w:b/>
          <w:bCs/>
          <w:color w:val="800080"/>
          <w:sz w:val="24"/>
          <w:szCs w:val="24"/>
          <w:lang w:eastAsia="en-GB"/>
        </w:rPr>
        <w:t xml:space="preserve"> July 2020 – 9.30 am to 4.00 pm, fee payable</w:t>
      </w:r>
    </w:p>
    <w:p w14:paraId="6064080A" w14:textId="77777777" w:rsidR="006E635E" w:rsidRPr="00C3430C" w:rsidRDefault="006E635E" w:rsidP="006E635E">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symposium is intended academic staff currently delivering online teaching and learning, Programme Leaders involved in course design and senior staff with an overall remit for Teaching and Learning. The symposium will be a useful forum to encourage the exchange and dissemination of different ways of thinking about online teaching.</w:t>
      </w:r>
    </w:p>
    <w:p w14:paraId="78954391" w14:textId="77777777" w:rsidR="006E635E" w:rsidRPr="00C3430C" w:rsidRDefault="006E635E" w:rsidP="006E635E">
      <w:pPr>
        <w:spacing w:after="0" w:line="240" w:lineRule="auto"/>
        <w:rPr>
          <w:rFonts w:ascii="Arial" w:eastAsia="Times New Roman" w:hAnsi="Arial" w:cs="Arial"/>
          <w:color w:val="000000"/>
          <w:sz w:val="24"/>
          <w:szCs w:val="24"/>
          <w:lang w:eastAsia="en-GB"/>
        </w:rPr>
      </w:pPr>
    </w:p>
    <w:p w14:paraId="114E0D03"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move towards courses being delivered predominately online represents a paradigm shift for much of the sector.</w:t>
      </w:r>
    </w:p>
    <w:p w14:paraId="7A55DEF7"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Rather than simply ‘translating’ existing curricula into an online state this symposium will offer fresh perspectives that are pedagogically informed and full of practical ideas.</w:t>
      </w:r>
    </w:p>
    <w:p w14:paraId="4B579062"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794AD3BE"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 xml:space="preserve">Featuring both UK and international perspectives from experts who have either already begun the transition or who have been delivering their courses online for </w:t>
      </w:r>
      <w:r w:rsidRPr="00C3430C">
        <w:rPr>
          <w:rFonts w:ascii="Arial" w:hAnsi="Arial" w:cs="Arial"/>
          <w:color w:val="000000"/>
          <w:sz w:val="24"/>
          <w:szCs w:val="24"/>
        </w:rPr>
        <w:lastRenderedPageBreak/>
        <w:t>many years, the event will appeal especially to academic and professional leaders who have oversight for and design of online curricula.</w:t>
      </w:r>
    </w:p>
    <w:p w14:paraId="46AA1F8D"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0789440F"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If you have something to share, or simply want to learn more then, this symposium by way of a keynote session, participant-led workshops and short presentations will offer insights and solutions to:</w:t>
      </w:r>
    </w:p>
    <w:p w14:paraId="3804B324"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27592EB1"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what existing face-to-face practice still works online;</w:t>
      </w:r>
    </w:p>
    <w:p w14:paraId="23610223"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how to deliver effective online pedagogies;</w:t>
      </w:r>
    </w:p>
    <w:p w14:paraId="5B9BB747"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considering equality diversity and inclusion for all students in online design;</w:t>
      </w:r>
    </w:p>
    <w:p w14:paraId="7FD31254"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identifying relevant stakeholders and how to successfully engage with them, including learners;</w:t>
      </w:r>
    </w:p>
    <w:p w14:paraId="5F73242A"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developing strategies to drive forward effective and meaningful change.</w:t>
      </w:r>
    </w:p>
    <w:p w14:paraId="5F3F3EA4" w14:textId="77777777" w:rsidR="006E635E" w:rsidRPr="00C3430C" w:rsidRDefault="006E635E" w:rsidP="006E635E">
      <w:pPr>
        <w:spacing w:after="0" w:line="240" w:lineRule="auto"/>
        <w:rPr>
          <w:rFonts w:ascii="Arial" w:hAnsi="Arial" w:cs="Arial"/>
          <w:color w:val="000000"/>
          <w:sz w:val="24"/>
          <w:szCs w:val="24"/>
        </w:rPr>
      </w:pPr>
    </w:p>
    <w:p w14:paraId="1852FC30"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symposium aims to:</w:t>
      </w:r>
    </w:p>
    <w:p w14:paraId="42A17269"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46AF1018"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Explore how curricula can be redesigned for online delivery;</w:t>
      </w:r>
    </w:p>
    <w:p w14:paraId="45093C6A"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Look at how online curriculum design practices can be enhanced;</w:t>
      </w:r>
    </w:p>
    <w:p w14:paraId="0E5F843B" w14:textId="4C8828B6" w:rsidR="006E635E"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Build understanding about online pedagogies, principles and practice for inclusive curriculum design.</w:t>
      </w:r>
    </w:p>
    <w:p w14:paraId="1E8EAA52" w14:textId="575A34CD" w:rsidR="001F23F6" w:rsidRDefault="001F23F6" w:rsidP="001F23F6">
      <w:pPr>
        <w:spacing w:after="0" w:line="240" w:lineRule="auto"/>
        <w:rPr>
          <w:rFonts w:ascii="Arial" w:hAnsi="Arial" w:cs="Arial"/>
          <w:color w:val="000000"/>
          <w:sz w:val="24"/>
          <w:szCs w:val="24"/>
        </w:rPr>
      </w:pPr>
    </w:p>
    <w:p w14:paraId="25084E80" w14:textId="64C32F49" w:rsidR="00862E35" w:rsidRDefault="00862E35" w:rsidP="001F23F6">
      <w:pPr>
        <w:spacing w:after="0" w:line="240" w:lineRule="auto"/>
        <w:rPr>
          <w:rFonts w:ascii="Arial" w:hAnsi="Arial" w:cs="Arial"/>
          <w:b/>
          <w:bCs/>
          <w:color w:val="000000"/>
          <w:sz w:val="24"/>
          <w:szCs w:val="24"/>
        </w:rPr>
      </w:pPr>
      <w:r w:rsidRPr="00862E35">
        <w:rPr>
          <w:rFonts w:ascii="Arial" w:hAnsi="Arial" w:cs="Arial"/>
          <w:b/>
          <w:bCs/>
          <w:sz w:val="24"/>
          <w:szCs w:val="24"/>
          <w:highlight w:val="yellow"/>
        </w:rPr>
        <w:t xml:space="preserve">Advance HE – </w:t>
      </w:r>
      <w:hyperlink r:id="rId27" w:history="1">
        <w:r w:rsidRPr="00862E35">
          <w:rPr>
            <w:rStyle w:val="Hyperlink"/>
            <w:rFonts w:ascii="Arial" w:hAnsi="Arial" w:cs="Arial"/>
            <w:b/>
            <w:bCs/>
            <w:sz w:val="24"/>
            <w:szCs w:val="24"/>
            <w:highlight w:val="yellow"/>
          </w:rPr>
          <w:t>Internationalising the Curriculum</w:t>
        </w:r>
      </w:hyperlink>
      <w:r w:rsidRPr="00862E35">
        <w:rPr>
          <w:rFonts w:ascii="Arial" w:hAnsi="Arial" w:cs="Arial"/>
          <w:b/>
          <w:bCs/>
          <w:color w:val="000000"/>
          <w:sz w:val="24"/>
          <w:szCs w:val="24"/>
        </w:rPr>
        <w:t xml:space="preserve">  </w:t>
      </w:r>
    </w:p>
    <w:p w14:paraId="2EF9DE56" w14:textId="27135D63" w:rsidR="00862E35" w:rsidRPr="00862E35" w:rsidRDefault="00862E35" w:rsidP="001F23F6">
      <w:pPr>
        <w:spacing w:after="0" w:line="240" w:lineRule="auto"/>
        <w:rPr>
          <w:rFonts w:ascii="Arial" w:eastAsia="Times New Roman" w:hAnsi="Arial" w:cs="Arial"/>
          <w:b/>
          <w:bCs/>
          <w:color w:val="800080"/>
          <w:sz w:val="24"/>
          <w:szCs w:val="24"/>
          <w:lang w:eastAsia="en-GB"/>
        </w:rPr>
      </w:pPr>
      <w:r w:rsidRPr="00862E35">
        <w:rPr>
          <w:rFonts w:ascii="Arial" w:eastAsia="Times New Roman" w:hAnsi="Arial" w:cs="Arial"/>
          <w:b/>
          <w:bCs/>
          <w:color w:val="800080"/>
          <w:sz w:val="24"/>
          <w:szCs w:val="24"/>
          <w:lang w:eastAsia="en-GB"/>
        </w:rPr>
        <w:t>Wed 15th July 2020, 10 am to 11 am; members only</w:t>
      </w:r>
    </w:p>
    <w:p w14:paraId="0C0653E5" w14:textId="55390E35" w:rsidR="000766C4" w:rsidRDefault="000766C4" w:rsidP="000766C4">
      <w:pPr>
        <w:spacing w:after="0" w:line="240" w:lineRule="auto"/>
        <w:rPr>
          <w:rFonts w:ascii="Arial" w:eastAsia="Times New Roman" w:hAnsi="Arial" w:cs="Arial"/>
          <w:color w:val="000000"/>
          <w:sz w:val="24"/>
          <w:szCs w:val="24"/>
          <w:lang w:eastAsia="en-GB"/>
        </w:rPr>
      </w:pPr>
      <w:r w:rsidRPr="000766C4">
        <w:rPr>
          <w:rFonts w:ascii="Arial" w:eastAsia="Times New Roman" w:hAnsi="Arial" w:cs="Arial"/>
          <w:color w:val="000000"/>
          <w:sz w:val="24"/>
          <w:szCs w:val="24"/>
          <w:lang w:eastAsia="en-GB"/>
        </w:rPr>
        <w:t>Join Janette Ryan and Stuart Norton to discuss internationalisation of the curriculum which is the international and global diversification of the curriculum as well as opportunities for study abroad, international placements, internships, exchanges and field trips.</w:t>
      </w:r>
    </w:p>
    <w:p w14:paraId="08E2F627" w14:textId="77777777" w:rsidR="000766C4" w:rsidRPr="000766C4" w:rsidRDefault="000766C4" w:rsidP="000766C4">
      <w:pPr>
        <w:spacing w:after="0" w:line="240" w:lineRule="auto"/>
        <w:rPr>
          <w:rFonts w:ascii="Arial" w:eastAsia="Times New Roman" w:hAnsi="Arial" w:cs="Arial"/>
          <w:color w:val="000000"/>
          <w:sz w:val="24"/>
          <w:szCs w:val="24"/>
          <w:lang w:eastAsia="en-GB"/>
        </w:rPr>
      </w:pPr>
    </w:p>
    <w:p w14:paraId="69CD22AC" w14:textId="0609E30E" w:rsidR="000766C4" w:rsidRDefault="000766C4" w:rsidP="000766C4">
      <w:pPr>
        <w:spacing w:after="0" w:line="240" w:lineRule="auto"/>
        <w:rPr>
          <w:rFonts w:ascii="Arial" w:eastAsia="Times New Roman" w:hAnsi="Arial" w:cs="Arial"/>
          <w:color w:val="000000"/>
          <w:sz w:val="24"/>
          <w:szCs w:val="24"/>
          <w:lang w:eastAsia="en-GB"/>
        </w:rPr>
      </w:pPr>
      <w:r w:rsidRPr="000766C4">
        <w:rPr>
          <w:rFonts w:ascii="Arial" w:eastAsia="Times New Roman" w:hAnsi="Arial" w:cs="Arial"/>
          <w:color w:val="000000"/>
          <w:sz w:val="24"/>
          <w:szCs w:val="24"/>
          <w:lang w:eastAsia="en-GB"/>
        </w:rPr>
        <w:t>This webinar will be linked to the Advance HE published resource Essential frameworks for enhancing student success: Internationalising Higher Education focusing on the curriculum element of this report.</w:t>
      </w:r>
    </w:p>
    <w:p w14:paraId="44583BFE" w14:textId="77777777" w:rsidR="000766C4" w:rsidRPr="000766C4" w:rsidRDefault="000766C4" w:rsidP="000766C4">
      <w:pPr>
        <w:spacing w:after="0" w:line="240" w:lineRule="auto"/>
        <w:rPr>
          <w:rFonts w:ascii="Arial" w:eastAsia="Times New Roman" w:hAnsi="Arial" w:cs="Arial"/>
          <w:color w:val="000000"/>
          <w:sz w:val="24"/>
          <w:szCs w:val="24"/>
          <w:lang w:eastAsia="en-GB"/>
        </w:rPr>
      </w:pPr>
    </w:p>
    <w:p w14:paraId="7DB8204F" w14:textId="77777777" w:rsidR="000766C4" w:rsidRPr="000766C4" w:rsidRDefault="000766C4" w:rsidP="000766C4">
      <w:pPr>
        <w:spacing w:after="0" w:line="240" w:lineRule="auto"/>
        <w:rPr>
          <w:rFonts w:ascii="Arial" w:eastAsia="Times New Roman" w:hAnsi="Arial" w:cs="Arial"/>
          <w:color w:val="000000"/>
          <w:sz w:val="24"/>
          <w:szCs w:val="24"/>
          <w:lang w:eastAsia="en-GB"/>
        </w:rPr>
      </w:pPr>
      <w:r w:rsidRPr="000766C4">
        <w:rPr>
          <w:rFonts w:ascii="Arial" w:eastAsia="Times New Roman" w:hAnsi="Arial" w:cs="Arial"/>
          <w:color w:val="000000"/>
          <w:sz w:val="24"/>
          <w:szCs w:val="24"/>
          <w:lang w:eastAsia="en-GB"/>
        </w:rPr>
        <w:t>Internationalising HE brings benefits across an HEI. For staff and students, it provides alternative or new ideas, ways of thinking, value systems, experiences, sources and perspectives, improving their cross-cultural capabilities and employability. It equips students with knowledge, skills and dispositions to work in culturally diverse and international contexts, providing them with a wider diversity of knowledge and greater understanding of global issues and challenges. It broadens the appeal of HEI programmes and provides a stronger foundation for accessing and strengthening international partnerships and research collaborations.</w:t>
      </w:r>
    </w:p>
    <w:p w14:paraId="520CFA9A" w14:textId="77777777" w:rsidR="00862E35" w:rsidRPr="00862E35" w:rsidRDefault="00862E35" w:rsidP="001F23F6">
      <w:pPr>
        <w:spacing w:after="0" w:line="240" w:lineRule="auto"/>
        <w:rPr>
          <w:rFonts w:ascii="Arial" w:eastAsia="Times New Roman" w:hAnsi="Arial" w:cs="Arial"/>
          <w:b/>
          <w:bCs/>
          <w:color w:val="800080"/>
          <w:sz w:val="24"/>
          <w:szCs w:val="24"/>
          <w:lang w:eastAsia="en-GB"/>
        </w:rPr>
      </w:pPr>
    </w:p>
    <w:p w14:paraId="0C23210E" w14:textId="27FAEC26" w:rsidR="00535577" w:rsidRPr="00D703F9" w:rsidRDefault="001F23F6" w:rsidP="001F23F6">
      <w:pPr>
        <w:spacing w:after="0" w:line="240" w:lineRule="auto"/>
        <w:rPr>
          <w:rFonts w:ascii="Arial" w:hAnsi="Arial" w:cs="Arial"/>
          <w:b/>
          <w:bCs/>
          <w:color w:val="000000" w:themeColor="text1"/>
          <w:spacing w:val="-11"/>
          <w:sz w:val="24"/>
          <w:szCs w:val="24"/>
          <w:shd w:val="clear" w:color="auto" w:fill="FFFFFF"/>
        </w:rPr>
      </w:pPr>
      <w:r w:rsidRPr="00D703F9">
        <w:rPr>
          <w:rFonts w:ascii="Arial" w:hAnsi="Arial" w:cs="Arial"/>
          <w:b/>
          <w:bCs/>
          <w:sz w:val="24"/>
          <w:szCs w:val="24"/>
        </w:rPr>
        <w:t xml:space="preserve">Advance HE - </w:t>
      </w:r>
      <w:hyperlink r:id="rId28" w:history="1">
        <w:r w:rsidR="00535577" w:rsidRPr="00D703F9">
          <w:rPr>
            <w:rStyle w:val="Hyperlink"/>
            <w:rFonts w:ascii="Arial" w:hAnsi="Arial" w:cs="Arial"/>
            <w:b/>
            <w:bCs/>
            <w:spacing w:val="-11"/>
            <w:sz w:val="24"/>
            <w:szCs w:val="24"/>
            <w:shd w:val="clear" w:color="auto" w:fill="FFFFFF"/>
          </w:rPr>
          <w:t>Mental Health and Wellbeing in T&amp;L - Innovation in Teaching Practice Workshop</w:t>
        </w:r>
      </w:hyperlink>
      <w:r w:rsidR="00535577" w:rsidRPr="00D703F9">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D703F9">
        <w:rPr>
          <w:rFonts w:ascii="Arial" w:eastAsia="Times New Roman" w:hAnsi="Arial" w:cs="Arial"/>
          <w:b/>
          <w:bCs/>
          <w:color w:val="800080"/>
          <w:sz w:val="24"/>
          <w:szCs w:val="24"/>
          <w:lang w:eastAsia="en-GB"/>
        </w:rPr>
        <w:t>Thu, 16 July 2020 - 09:30 am</w:t>
      </w:r>
      <w:r w:rsidRPr="008D1DE2">
        <w:rPr>
          <w:rFonts w:ascii="Arial" w:eastAsia="Times New Roman" w:hAnsi="Arial" w:cs="Arial"/>
          <w:b/>
          <w:bCs/>
          <w:color w:val="800080"/>
          <w:sz w:val="24"/>
          <w:szCs w:val="24"/>
          <w:lang w:eastAsia="en-GB"/>
        </w:rPr>
        <w:t xml:space="preserve"> – 4.30 pm; fee payable – UW staff can use membership rate</w:t>
      </w: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 xml:space="preserve">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assist you with implementing policy and new innovative teaching practice </w:t>
      </w:r>
      <w:r w:rsidRPr="008D1DE2">
        <w:rPr>
          <w:rFonts w:ascii="Arial" w:eastAsia="Times New Roman" w:hAnsi="Arial" w:cs="Arial"/>
          <w:color w:val="000000"/>
          <w:sz w:val="24"/>
          <w:szCs w:val="24"/>
          <w:lang w:eastAsia="en-GB"/>
        </w:rPr>
        <w:lastRenderedPageBreak/>
        <w:t>developments at module, programme, departmental or faculty level. They will assist 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039CA40" w:rsid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7410E54B" w14:textId="77777777" w:rsidR="00371642" w:rsidRPr="00535577" w:rsidRDefault="00371642" w:rsidP="00535577">
      <w:pPr>
        <w:spacing w:after="0" w:line="240" w:lineRule="auto"/>
        <w:rPr>
          <w:rFonts w:ascii="Arial" w:eastAsia="Times New Roman" w:hAnsi="Arial" w:cs="Arial"/>
          <w:color w:val="000000"/>
          <w:sz w:val="24"/>
          <w:szCs w:val="24"/>
          <w:lang w:eastAsia="en-GB"/>
        </w:rPr>
      </w:pPr>
    </w:p>
    <w:p w14:paraId="62C57E1D" w14:textId="77777777" w:rsidR="00371642" w:rsidRPr="003123A4" w:rsidRDefault="00371642" w:rsidP="00371642">
      <w:pPr>
        <w:spacing w:after="0" w:line="240" w:lineRule="auto"/>
        <w:rPr>
          <w:rFonts w:ascii="Arial" w:hAnsi="Arial" w:cs="Arial"/>
          <w:b/>
          <w:bCs/>
          <w:color w:val="000000"/>
          <w:sz w:val="24"/>
          <w:szCs w:val="24"/>
        </w:rPr>
      </w:pPr>
      <w:r w:rsidRPr="003123A4">
        <w:rPr>
          <w:rFonts w:ascii="Arial" w:hAnsi="Arial" w:cs="Arial"/>
          <w:b/>
          <w:bCs/>
          <w:color w:val="000000"/>
          <w:sz w:val="24"/>
          <w:szCs w:val="24"/>
          <w:highlight w:val="yellow"/>
        </w:rPr>
        <w:t xml:space="preserve">QAA </w:t>
      </w:r>
      <w:hyperlink r:id="rId29" w:history="1">
        <w:r w:rsidRPr="003123A4">
          <w:rPr>
            <w:rStyle w:val="Hyperlink"/>
            <w:rFonts w:ascii="Arial" w:hAnsi="Arial" w:cs="Arial"/>
            <w:b/>
            <w:bCs/>
            <w:sz w:val="24"/>
            <w:szCs w:val="24"/>
            <w:highlight w:val="yellow"/>
          </w:rPr>
          <w:t>Contracting to Cheat in Higher Education: How to Address Essay Mills and Contract Cheating Webinar</w:t>
        </w:r>
      </w:hyperlink>
    </w:p>
    <w:p w14:paraId="4D8408DC" w14:textId="77777777" w:rsidR="00371642" w:rsidRPr="003123A4" w:rsidRDefault="00371642" w:rsidP="00371642">
      <w:pPr>
        <w:spacing w:after="0" w:line="240" w:lineRule="auto"/>
        <w:rPr>
          <w:rFonts w:ascii="Arial" w:eastAsia="Times New Roman" w:hAnsi="Arial" w:cs="Arial"/>
          <w:b/>
          <w:bCs/>
          <w:color w:val="800080"/>
          <w:sz w:val="24"/>
          <w:szCs w:val="24"/>
          <w:lang w:eastAsia="en-GB"/>
        </w:rPr>
      </w:pPr>
      <w:r w:rsidRPr="003123A4">
        <w:rPr>
          <w:rFonts w:ascii="Arial" w:eastAsia="Times New Roman" w:hAnsi="Arial" w:cs="Arial"/>
          <w:b/>
          <w:bCs/>
          <w:color w:val="800080"/>
          <w:sz w:val="24"/>
          <w:szCs w:val="24"/>
          <w:lang w:eastAsia="en-GB"/>
        </w:rPr>
        <w:t>Mon 20 July 2020, 13:30-14:45</w:t>
      </w:r>
      <w:r>
        <w:rPr>
          <w:rFonts w:ascii="Arial" w:hAnsi="Arial" w:cs="Arial"/>
          <w:b/>
          <w:bCs/>
          <w:color w:val="000000"/>
          <w:sz w:val="24"/>
          <w:szCs w:val="24"/>
        </w:rPr>
        <w:t xml:space="preserve">; </w:t>
      </w:r>
      <w:r w:rsidRPr="00371642">
        <w:rPr>
          <w:rFonts w:ascii="Arial" w:eastAsia="Times New Roman" w:hAnsi="Arial" w:cs="Arial"/>
          <w:b/>
          <w:bCs/>
          <w:color w:val="800080"/>
          <w:sz w:val="24"/>
          <w:szCs w:val="24"/>
          <w:lang w:eastAsia="en-GB"/>
        </w:rPr>
        <w:t>QAA members only</w:t>
      </w:r>
    </w:p>
    <w:p w14:paraId="5D54B018" w14:textId="14F47033" w:rsidR="00371642" w:rsidRDefault="00371642" w:rsidP="001077E8">
      <w:pPr>
        <w:spacing w:after="0" w:line="240" w:lineRule="auto"/>
        <w:rPr>
          <w:rFonts w:ascii="Arial" w:hAnsi="Arial" w:cs="Arial"/>
          <w:color w:val="000000"/>
          <w:sz w:val="24"/>
          <w:szCs w:val="24"/>
        </w:rPr>
      </w:pPr>
      <w:r>
        <w:rPr>
          <w:rFonts w:ascii="Arial" w:hAnsi="Arial" w:cs="Arial"/>
          <w:color w:val="000000"/>
          <w:sz w:val="24"/>
          <w:szCs w:val="24"/>
        </w:rPr>
        <w:t>Colleagues from QAA and the Academic Integrity Advisory Group will discuss QAA’s new guidance on contract cheating in greater detail. Presenters will flesh out the key principles, provide examples of how the guidance works in practice and address any questions you have.</w:t>
      </w:r>
    </w:p>
    <w:p w14:paraId="00810217" w14:textId="77777777" w:rsidR="00371642" w:rsidRDefault="00371642" w:rsidP="001077E8">
      <w:pPr>
        <w:spacing w:after="0" w:line="240" w:lineRule="auto"/>
        <w:rPr>
          <w:rFonts w:ascii="Arial" w:hAnsi="Arial" w:cs="Arial"/>
          <w:color w:val="000000"/>
          <w:sz w:val="24"/>
          <w:szCs w:val="24"/>
        </w:rPr>
      </w:pPr>
    </w:p>
    <w:p w14:paraId="786F50A3" w14:textId="0560B95B" w:rsidR="004A0EB8" w:rsidRPr="00941445" w:rsidRDefault="004A0EB8" w:rsidP="004A0EB8">
      <w:pPr>
        <w:pStyle w:val="Heading4"/>
        <w:spacing w:before="0" w:after="45"/>
        <w:rPr>
          <w:rFonts w:ascii="Arial" w:hAnsi="Arial" w:cs="Arial"/>
          <w:b/>
          <w:bCs/>
          <w:i w:val="0"/>
          <w:iCs w:val="0"/>
          <w:color w:val="0070C0"/>
          <w:sz w:val="24"/>
          <w:szCs w:val="24"/>
        </w:rPr>
      </w:pPr>
      <w:r w:rsidRPr="00407B11">
        <w:rPr>
          <w:rFonts w:ascii="Arial" w:hAnsi="Arial" w:cs="Arial"/>
          <w:b/>
          <w:bCs/>
          <w:i w:val="0"/>
          <w:iCs w:val="0"/>
          <w:color w:val="000000" w:themeColor="text1"/>
          <w:sz w:val="24"/>
          <w:szCs w:val="24"/>
        </w:rPr>
        <w:t>UKAT</w:t>
      </w:r>
      <w:r w:rsidRPr="00407B11">
        <w:rPr>
          <w:rFonts w:ascii="Arial" w:hAnsi="Arial" w:cs="Arial"/>
          <w:b/>
          <w:bCs/>
          <w:i w:val="0"/>
          <w:iCs w:val="0"/>
          <w:color w:val="0070C0"/>
          <w:sz w:val="24"/>
          <w:szCs w:val="24"/>
        </w:rPr>
        <w:t xml:space="preserve"> </w:t>
      </w:r>
      <w:hyperlink r:id="rId30" w:tgtFrame="_blank" w:history="1">
        <w:r w:rsidRPr="00407B11">
          <w:rPr>
            <w:rStyle w:val="Hyperlink"/>
            <w:rFonts w:ascii="Arial" w:hAnsi="Arial" w:cs="Arial"/>
            <w:b/>
            <w:bCs/>
            <w:i w:val="0"/>
            <w:iCs w:val="0"/>
            <w:color w:val="0070C0"/>
            <w:sz w:val="24"/>
            <w:szCs w:val="24"/>
          </w:rPr>
          <w:t>Creating a Flipped Tutoring Process</w:t>
        </w:r>
      </w:hyperlink>
    </w:p>
    <w:p w14:paraId="703FE74F" w14:textId="1E2DB7BB" w:rsidR="004A0EB8" w:rsidRDefault="004A0EB8" w:rsidP="003F2888">
      <w:pPr>
        <w:pStyle w:val="NormalWeb"/>
        <w:spacing w:before="0" w:beforeAutospacing="0" w:after="0" w:afterAutospacing="0"/>
        <w:rPr>
          <w:rFonts w:ascii="Arial" w:hAnsi="Arial" w:cs="Arial"/>
          <w:color w:val="000000"/>
          <w:sz w:val="24"/>
          <w:szCs w:val="24"/>
        </w:rPr>
      </w:pPr>
      <w:r w:rsidRPr="004A0EB8">
        <w:rPr>
          <w:rFonts w:ascii="Arial" w:hAnsi="Arial" w:cs="Arial"/>
          <w:b/>
          <w:bCs/>
          <w:color w:val="800080"/>
          <w:sz w:val="24"/>
          <w:szCs w:val="24"/>
        </w:rPr>
        <w:t>Mon 20 July 2020</w:t>
      </w:r>
      <w:r>
        <w:rPr>
          <w:rFonts w:ascii="Arial" w:hAnsi="Arial" w:cs="Arial"/>
          <w:b/>
          <w:bCs/>
          <w:color w:val="800080"/>
          <w:sz w:val="24"/>
          <w:szCs w:val="24"/>
        </w:rPr>
        <w:t>; Mon 27 July 2020;</w:t>
      </w:r>
      <w:r w:rsidRPr="004A0EB8">
        <w:rPr>
          <w:rFonts w:ascii="Arial" w:hAnsi="Arial" w:cs="Arial"/>
          <w:b/>
          <w:bCs/>
          <w:color w:val="800080"/>
          <w:sz w:val="24"/>
          <w:szCs w:val="24"/>
        </w:rPr>
        <w:t xml:space="preserve"> Mon 3 August 2020</w:t>
      </w:r>
      <w:r w:rsidRPr="004A0EB8">
        <w:rPr>
          <w:rFonts w:ascii="Arial" w:hAnsi="Arial" w:cs="Arial"/>
          <w:b/>
          <w:bCs/>
          <w:color w:val="800080"/>
          <w:sz w:val="24"/>
          <w:szCs w:val="24"/>
        </w:rPr>
        <w:br/>
      </w:r>
      <w:r w:rsidRPr="004A0EB8">
        <w:rPr>
          <w:rFonts w:ascii="Arial" w:hAnsi="Arial" w:cs="Arial"/>
          <w:color w:val="000000"/>
          <w:sz w:val="24"/>
          <w:szCs w:val="24"/>
        </w:rPr>
        <w:t>This series of three free 90-minute online workshops run on 20 &amp; 27 July, 3 August introduces a flipped approach to personal tutoring. Participants will work together to design a collection of student activities with the intention of enabling institutions to adopt more effective online personal tutoring in September.</w:t>
      </w:r>
    </w:p>
    <w:p w14:paraId="1D39F442" w14:textId="22940641" w:rsidR="003F2888" w:rsidRDefault="003F2888" w:rsidP="003F2888">
      <w:pPr>
        <w:pStyle w:val="NormalWeb"/>
        <w:spacing w:before="0" w:beforeAutospacing="0" w:after="0" w:afterAutospacing="0"/>
        <w:rPr>
          <w:rFonts w:ascii="Arial" w:eastAsiaTheme="majorEastAsia" w:hAnsi="Arial" w:cs="Arial"/>
          <w:b/>
          <w:bCs/>
          <w:color w:val="000000" w:themeColor="text1"/>
          <w:sz w:val="24"/>
          <w:szCs w:val="24"/>
          <w:highlight w:val="yellow"/>
          <w:lang w:eastAsia="en-US"/>
        </w:rPr>
      </w:pPr>
    </w:p>
    <w:p w14:paraId="583B7F2B" w14:textId="77777777" w:rsidR="002C7034" w:rsidRDefault="002C7034" w:rsidP="002C7034">
      <w:pPr>
        <w:spacing w:after="0" w:line="240" w:lineRule="auto"/>
        <w:rPr>
          <w:rFonts w:ascii="Arial" w:hAnsi="Arial" w:cs="Arial"/>
          <w:color w:val="000000"/>
          <w:sz w:val="24"/>
          <w:szCs w:val="24"/>
        </w:rPr>
      </w:pPr>
      <w:r w:rsidRPr="003123A4">
        <w:rPr>
          <w:rFonts w:ascii="Arial" w:hAnsi="Arial" w:cs="Arial"/>
          <w:b/>
          <w:bCs/>
          <w:color w:val="000000"/>
          <w:sz w:val="24"/>
          <w:szCs w:val="24"/>
          <w:highlight w:val="yellow"/>
        </w:rPr>
        <w:t xml:space="preserve">QAA </w:t>
      </w:r>
      <w:hyperlink r:id="rId31" w:history="1">
        <w:r w:rsidRPr="003123A4">
          <w:rPr>
            <w:rStyle w:val="Hyperlink"/>
            <w:rFonts w:ascii="Arial" w:hAnsi="Arial" w:cs="Arial"/>
            <w:b/>
            <w:bCs/>
            <w:sz w:val="24"/>
            <w:szCs w:val="24"/>
            <w:highlight w:val="yellow"/>
          </w:rPr>
          <w:t>An introduction to International Quality Review (IQR)</w:t>
        </w:r>
      </w:hyperlink>
      <w:r w:rsidRPr="003123A4">
        <w:rPr>
          <w:rFonts w:ascii="Arial" w:hAnsi="Arial" w:cs="Arial"/>
          <w:b/>
          <w:bCs/>
          <w:color w:val="000000"/>
          <w:sz w:val="24"/>
          <w:szCs w:val="24"/>
        </w:rPr>
        <w:br/>
      </w:r>
      <w:r w:rsidRPr="003123A4">
        <w:rPr>
          <w:rFonts w:ascii="Arial" w:eastAsia="Times New Roman" w:hAnsi="Arial" w:cs="Arial"/>
          <w:b/>
          <w:bCs/>
          <w:color w:val="800080"/>
          <w:sz w:val="24"/>
          <w:szCs w:val="24"/>
          <w:lang w:eastAsia="en-GB"/>
        </w:rPr>
        <w:t>Tues 21 July 2020, 09:30-10:30</w:t>
      </w:r>
      <w:r w:rsidRPr="003123A4">
        <w:rPr>
          <w:rFonts w:ascii="Arial" w:eastAsia="Times New Roman" w:hAnsi="Arial" w:cs="Arial"/>
          <w:b/>
          <w:bCs/>
          <w:color w:val="800080"/>
          <w:sz w:val="24"/>
          <w:szCs w:val="24"/>
          <w:lang w:eastAsia="en-GB"/>
        </w:rPr>
        <w:br/>
      </w:r>
      <w:r>
        <w:rPr>
          <w:rFonts w:ascii="Arial" w:hAnsi="Arial" w:cs="Arial"/>
          <w:color w:val="000000"/>
          <w:sz w:val="24"/>
          <w:szCs w:val="24"/>
        </w:rPr>
        <w:t xml:space="preserve">This webinar will introduce IQR and provide more information on the accreditation process including what is involved in undertaking a review, a summary of the benefits to institutions and advice for institutions who are interested in applying for an IQR. </w:t>
      </w:r>
    </w:p>
    <w:p w14:paraId="2C4D46F3" w14:textId="77777777" w:rsidR="002C7034" w:rsidRDefault="002C7034" w:rsidP="003F2888">
      <w:pPr>
        <w:pStyle w:val="NormalWeb"/>
        <w:spacing w:before="0" w:beforeAutospacing="0" w:after="0" w:afterAutospacing="0"/>
        <w:rPr>
          <w:rFonts w:ascii="Arial" w:eastAsiaTheme="majorEastAsia" w:hAnsi="Arial" w:cs="Arial"/>
          <w:b/>
          <w:bCs/>
          <w:color w:val="000000" w:themeColor="text1"/>
          <w:sz w:val="24"/>
          <w:szCs w:val="24"/>
          <w:highlight w:val="yellow"/>
          <w:lang w:eastAsia="en-US"/>
        </w:rPr>
      </w:pPr>
    </w:p>
    <w:p w14:paraId="284DC374" w14:textId="54B41FEF" w:rsidR="00C738BF" w:rsidRPr="003F2888" w:rsidRDefault="003F2888" w:rsidP="003F2888">
      <w:pPr>
        <w:pStyle w:val="NormalWeb"/>
        <w:spacing w:before="0" w:beforeAutospacing="0" w:after="0" w:afterAutospacing="0"/>
        <w:rPr>
          <w:rFonts w:ascii="Arial" w:hAnsi="Arial" w:cs="Arial"/>
          <w:b/>
          <w:bCs/>
          <w:color w:val="0A0A0A"/>
          <w:sz w:val="24"/>
          <w:szCs w:val="24"/>
        </w:rPr>
      </w:pPr>
      <w:r w:rsidRPr="00407B11">
        <w:rPr>
          <w:rFonts w:ascii="Arial" w:eastAsiaTheme="majorEastAsia" w:hAnsi="Arial" w:cs="Arial"/>
          <w:b/>
          <w:bCs/>
          <w:color w:val="000000" w:themeColor="text1"/>
          <w:sz w:val="24"/>
          <w:szCs w:val="24"/>
          <w:lang w:eastAsia="en-US"/>
        </w:rPr>
        <w:t xml:space="preserve">Blackboard:  </w:t>
      </w:r>
      <w:hyperlink r:id="rId32" w:history="1">
        <w:r w:rsidRPr="00407B11">
          <w:rPr>
            <w:rFonts w:ascii="Arial" w:hAnsi="Arial" w:cs="Arial"/>
            <w:b/>
            <w:bCs/>
            <w:color w:val="0A0A0A"/>
            <w:sz w:val="24"/>
            <w:szCs w:val="24"/>
          </w:rPr>
          <w:t>BbWorld</w:t>
        </w:r>
      </w:hyperlink>
      <w:r w:rsidRPr="003F2888">
        <w:rPr>
          <w:rFonts w:ascii="Arial" w:hAnsi="Arial" w:cs="Arial"/>
          <w:b/>
          <w:bCs/>
          <w:color w:val="0A0A0A"/>
          <w:sz w:val="24"/>
          <w:szCs w:val="24"/>
        </w:rPr>
        <w:t xml:space="preserve">  </w:t>
      </w:r>
    </w:p>
    <w:p w14:paraId="7BE9A4E1" w14:textId="117511E9" w:rsidR="00C738BF" w:rsidRDefault="003F2888" w:rsidP="003F2888">
      <w:pPr>
        <w:pStyle w:val="NormalWeb"/>
        <w:spacing w:before="0" w:beforeAutospacing="0" w:after="0" w:afterAutospacing="0"/>
        <w:rPr>
          <w:rFonts w:ascii="Arial" w:hAnsi="Arial" w:cs="Arial"/>
          <w:b/>
          <w:bCs/>
          <w:color w:val="800080"/>
          <w:sz w:val="24"/>
          <w:szCs w:val="24"/>
          <w:u w:val="single"/>
        </w:rPr>
      </w:pPr>
      <w:r w:rsidRPr="003F2888">
        <w:rPr>
          <w:rFonts w:ascii="Arial" w:hAnsi="Arial" w:cs="Arial"/>
          <w:b/>
          <w:bCs/>
          <w:color w:val="800080"/>
          <w:sz w:val="24"/>
          <w:szCs w:val="24"/>
          <w:u w:val="single"/>
        </w:rPr>
        <w:t xml:space="preserve">Tues </w:t>
      </w:r>
      <w:r w:rsidR="00C738BF" w:rsidRPr="003F2888">
        <w:rPr>
          <w:rFonts w:ascii="Arial" w:hAnsi="Arial" w:cs="Arial"/>
          <w:b/>
          <w:bCs/>
          <w:color w:val="800080"/>
          <w:sz w:val="24"/>
          <w:szCs w:val="24"/>
          <w:u w:val="single"/>
        </w:rPr>
        <w:t xml:space="preserve">21 and </w:t>
      </w:r>
      <w:r w:rsidRPr="003F2888">
        <w:rPr>
          <w:rFonts w:ascii="Arial" w:hAnsi="Arial" w:cs="Arial"/>
          <w:b/>
          <w:bCs/>
          <w:color w:val="800080"/>
          <w:sz w:val="24"/>
          <w:szCs w:val="24"/>
          <w:u w:val="single"/>
        </w:rPr>
        <w:t xml:space="preserve">Wed </w:t>
      </w:r>
      <w:r w:rsidR="00C738BF" w:rsidRPr="003F2888">
        <w:rPr>
          <w:rFonts w:ascii="Arial" w:hAnsi="Arial" w:cs="Arial"/>
          <w:b/>
          <w:bCs/>
          <w:color w:val="800080"/>
          <w:sz w:val="24"/>
          <w:szCs w:val="24"/>
          <w:u w:val="single"/>
        </w:rPr>
        <w:t>22 July 2020</w:t>
      </w:r>
    </w:p>
    <w:p w14:paraId="0EB98FA6" w14:textId="3D4788E2" w:rsidR="00C738BF" w:rsidRDefault="003F2888" w:rsidP="003F2888">
      <w:pPr>
        <w:pStyle w:val="NormalWeb"/>
        <w:spacing w:before="0" w:beforeAutospacing="0" w:after="0" w:afterAutospacing="0"/>
        <w:rPr>
          <w:rFonts w:ascii="Arial" w:hAnsi="Arial" w:cs="Arial"/>
          <w:color w:val="0A0A0A"/>
          <w:sz w:val="24"/>
          <w:szCs w:val="24"/>
          <w:shd w:val="clear" w:color="auto" w:fill="FEFEFE"/>
        </w:rPr>
      </w:pPr>
      <w:r w:rsidRPr="003F2888">
        <w:rPr>
          <w:rFonts w:ascii="Arial" w:hAnsi="Arial" w:cs="Arial"/>
          <w:color w:val="0A0A0A"/>
          <w:sz w:val="24"/>
          <w:szCs w:val="24"/>
        </w:rPr>
        <w:t>BbWorld is Blackboard’s flagship education conference taking place July 21 &amp; 22, 2020.</w:t>
      </w:r>
      <w:r w:rsidRPr="003F2888">
        <w:rPr>
          <w:rFonts w:ascii="Arial" w:hAnsi="Arial" w:cs="Arial"/>
          <w:color w:val="0A0A0A"/>
          <w:sz w:val="24"/>
          <w:szCs w:val="24"/>
          <w:shd w:val="clear" w:color="auto" w:fill="FEFEFE"/>
        </w:rPr>
        <w:t xml:space="preserve"> Tune in for two days of live sessions on topics that are top of mind for fall, including new models of teaching &amp; learning, accessibility &amp; inclusivity, student engagement and the impact of COVID-19 on education. You’ll mingle virtually with thought leaders, instructors, techies, leaders and more – because you never know where you’ll get inspiration for your next great idea.</w:t>
      </w:r>
    </w:p>
    <w:p w14:paraId="7C5B0F74" w14:textId="77777777" w:rsidR="003F2888" w:rsidRPr="003F2888" w:rsidRDefault="003F2888" w:rsidP="003F2888">
      <w:pPr>
        <w:pStyle w:val="NormalWeb"/>
        <w:spacing w:before="0" w:beforeAutospacing="0" w:after="0" w:afterAutospacing="0"/>
        <w:rPr>
          <w:rFonts w:ascii="Arial" w:hAnsi="Arial" w:cs="Arial"/>
          <w:color w:val="000000"/>
          <w:sz w:val="24"/>
          <w:szCs w:val="24"/>
        </w:rPr>
      </w:pPr>
    </w:p>
    <w:p w14:paraId="0DD513D5" w14:textId="7241D8C4" w:rsidR="006E635E" w:rsidRDefault="00275D6B" w:rsidP="00F20298">
      <w:pPr>
        <w:spacing w:after="0" w:line="240" w:lineRule="auto"/>
        <w:rPr>
          <w:rFonts w:ascii="Arial" w:hAnsi="Arial" w:cs="Arial"/>
          <w:b/>
          <w:bCs/>
          <w:sz w:val="24"/>
          <w:szCs w:val="24"/>
        </w:rPr>
      </w:pPr>
      <w:r w:rsidRPr="00D703F9">
        <w:rPr>
          <w:rFonts w:ascii="Arial" w:hAnsi="Arial" w:cs="Arial"/>
          <w:b/>
          <w:bCs/>
          <w:sz w:val="24"/>
          <w:szCs w:val="24"/>
        </w:rPr>
        <w:t xml:space="preserve">Advance HE - </w:t>
      </w:r>
      <w:hyperlink r:id="rId33" w:history="1">
        <w:r w:rsidRPr="00D703F9">
          <w:rPr>
            <w:rStyle w:val="Hyperlink"/>
            <w:rFonts w:ascii="Arial" w:hAnsi="Arial" w:cs="Arial"/>
            <w:b/>
            <w:bCs/>
            <w:sz w:val="24"/>
            <w:szCs w:val="24"/>
          </w:rPr>
          <w:t>Global Perspectives - Higher education: Who belongs here?</w:t>
        </w:r>
      </w:hyperlink>
      <w:r w:rsidRPr="00D703F9">
        <w:rPr>
          <w:rFonts w:ascii="Arial" w:hAnsi="Arial" w:cs="Arial"/>
          <w:b/>
          <w:bCs/>
          <w:sz w:val="24"/>
          <w:szCs w:val="24"/>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lastRenderedPageBreak/>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5142DFA8" w:rsidR="00756137"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p w14:paraId="0D8B16C3" w14:textId="2BF4EB71" w:rsidR="00EF7D72" w:rsidRDefault="00EF7D72" w:rsidP="00756137">
      <w:pPr>
        <w:spacing w:after="0" w:line="240" w:lineRule="auto"/>
        <w:rPr>
          <w:rFonts w:ascii="Arial" w:eastAsia="Times New Roman" w:hAnsi="Arial" w:cs="Arial"/>
          <w:color w:val="000000"/>
          <w:sz w:val="24"/>
          <w:szCs w:val="24"/>
          <w:lang w:eastAsia="en-GB"/>
        </w:rPr>
      </w:pPr>
    </w:p>
    <w:p w14:paraId="2740CA3A" w14:textId="5D22141B" w:rsidR="00EF7D72" w:rsidRDefault="00EF7D72" w:rsidP="00756137">
      <w:pPr>
        <w:spacing w:after="0" w:line="240" w:lineRule="auto"/>
        <w:rPr>
          <w:rFonts w:ascii="Arial" w:hAnsi="Arial" w:cs="Arial"/>
          <w:b/>
          <w:bCs/>
          <w:sz w:val="24"/>
          <w:szCs w:val="24"/>
        </w:rPr>
      </w:pPr>
      <w:r w:rsidRPr="00EF7D72">
        <w:rPr>
          <w:rFonts w:ascii="Arial" w:eastAsia="Times New Roman" w:hAnsi="Arial" w:cs="Arial"/>
          <w:b/>
          <w:bCs/>
          <w:color w:val="000000"/>
          <w:sz w:val="24"/>
          <w:szCs w:val="24"/>
          <w:highlight w:val="yellow"/>
          <w:lang w:eastAsia="en-GB"/>
        </w:rPr>
        <w:t xml:space="preserve">ucisa </w:t>
      </w:r>
      <w:hyperlink r:id="rId34" w:history="1">
        <w:r w:rsidRPr="00EF7D72">
          <w:rPr>
            <w:rStyle w:val="Hyperlink"/>
            <w:rFonts w:ascii="Arial" w:hAnsi="Arial" w:cs="Arial"/>
            <w:b/>
            <w:bCs/>
            <w:sz w:val="24"/>
            <w:szCs w:val="24"/>
            <w:highlight w:val="yellow"/>
          </w:rPr>
          <w:t>Maintaining and adapting positive learnings</w:t>
        </w:r>
      </w:hyperlink>
      <w:r w:rsidRPr="00EF7D72">
        <w:rPr>
          <w:rFonts w:ascii="Arial" w:hAnsi="Arial" w:cs="Arial"/>
          <w:b/>
          <w:bCs/>
          <w:sz w:val="24"/>
          <w:szCs w:val="24"/>
        </w:rPr>
        <w:t xml:space="preserve"> </w:t>
      </w:r>
    </w:p>
    <w:p w14:paraId="7F6A479E" w14:textId="01DD1E64" w:rsidR="0043761F" w:rsidRDefault="0043761F" w:rsidP="00756137">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Pr="0043761F">
        <w:rPr>
          <w:rFonts w:ascii="Arial" w:eastAsia="Times New Roman" w:hAnsi="Arial" w:cs="Arial"/>
          <w:b/>
          <w:bCs/>
          <w:color w:val="800080"/>
          <w:sz w:val="24"/>
          <w:szCs w:val="24"/>
          <w:lang w:eastAsia="en-GB"/>
        </w:rPr>
        <w:t>29th July 2020</w:t>
      </w:r>
      <w:r>
        <w:rPr>
          <w:rFonts w:ascii="Arial" w:eastAsia="Times New Roman" w:hAnsi="Arial" w:cs="Arial"/>
          <w:b/>
          <w:bCs/>
          <w:color w:val="800080"/>
          <w:sz w:val="24"/>
          <w:szCs w:val="24"/>
          <w:lang w:eastAsia="en-GB"/>
        </w:rPr>
        <w:t>, 12 noon to 1.00 pm</w:t>
      </w:r>
    </w:p>
    <w:p w14:paraId="1AE39116" w14:textId="1F55E8C1" w:rsidR="003123A4" w:rsidRDefault="001B2513" w:rsidP="00756137">
      <w:pPr>
        <w:spacing w:after="0" w:line="240" w:lineRule="auto"/>
        <w:rPr>
          <w:rFonts w:ascii="Arial" w:hAnsi="Arial" w:cs="Arial"/>
          <w:color w:val="212529"/>
          <w:sz w:val="24"/>
          <w:szCs w:val="24"/>
          <w:shd w:val="clear" w:color="auto" w:fill="FFFFFF"/>
        </w:rPr>
      </w:pPr>
      <w:r w:rsidRPr="001B2513">
        <w:rPr>
          <w:rFonts w:ascii="Arial" w:hAnsi="Arial" w:cs="Arial"/>
          <w:color w:val="212529"/>
          <w:sz w:val="24"/>
          <w:szCs w:val="24"/>
          <w:shd w:val="clear" w:color="auto" w:fill="FFFFFF"/>
        </w:rPr>
        <w:t>This international panel session, in partnership with ucisa member TechnologyOne, will be chaired by Drew Cook, Chair of the ucisa Board of Trustees and Director of ICT, University of Lincoln. The panel will be made up of representatives from Australian universities and their UK counterparts to discuss the lessons learnt over the past few months.</w:t>
      </w:r>
    </w:p>
    <w:p w14:paraId="3DCEFA19" w14:textId="7D8A7D5E" w:rsidR="003123A4" w:rsidRDefault="003123A4">
      <w:pPr>
        <w:rPr>
          <w:rFonts w:ascii="Arial" w:hAnsi="Arial" w:cs="Arial"/>
          <w:color w:val="212529"/>
          <w:sz w:val="24"/>
          <w:szCs w:val="24"/>
          <w:shd w:val="clear" w:color="auto" w:fill="FFFFFF"/>
        </w:rPr>
      </w:pPr>
    </w:p>
    <w:sectPr w:rsidR="003123A4" w:rsidSect="002944B2">
      <w:footerReference w:type="default" r:id="rId3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4"/>
  </w:num>
  <w:num w:numId="4">
    <w:abstractNumId w:val="11"/>
  </w:num>
  <w:num w:numId="5">
    <w:abstractNumId w:val="13"/>
  </w:num>
  <w:num w:numId="6">
    <w:abstractNumId w:val="9"/>
  </w:num>
  <w:num w:numId="7">
    <w:abstractNumId w:val="4"/>
  </w:num>
  <w:num w:numId="8">
    <w:abstractNumId w:val="6"/>
  </w:num>
  <w:num w:numId="9">
    <w:abstractNumId w:val="3"/>
  </w:num>
  <w:num w:numId="10">
    <w:abstractNumId w:val="17"/>
  </w:num>
  <w:num w:numId="11">
    <w:abstractNumId w:val="15"/>
  </w:num>
  <w:num w:numId="12">
    <w:abstractNumId w:val="1"/>
  </w:num>
  <w:num w:numId="13">
    <w:abstractNumId w:val="8"/>
  </w:num>
  <w:num w:numId="14">
    <w:abstractNumId w:val="12"/>
  </w:num>
  <w:num w:numId="15">
    <w:abstractNumId w:val="5"/>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20F2D"/>
    <w:rsid w:val="00024A94"/>
    <w:rsid w:val="000551E6"/>
    <w:rsid w:val="000660E0"/>
    <w:rsid w:val="000766C4"/>
    <w:rsid w:val="000951AF"/>
    <w:rsid w:val="000D0C39"/>
    <w:rsid w:val="000E6922"/>
    <w:rsid w:val="000E6AA8"/>
    <w:rsid w:val="00102B43"/>
    <w:rsid w:val="001046CF"/>
    <w:rsid w:val="001077E8"/>
    <w:rsid w:val="001311F0"/>
    <w:rsid w:val="0014095C"/>
    <w:rsid w:val="00140D07"/>
    <w:rsid w:val="0015071F"/>
    <w:rsid w:val="00185669"/>
    <w:rsid w:val="001A297A"/>
    <w:rsid w:val="001B2513"/>
    <w:rsid w:val="001B4CBC"/>
    <w:rsid w:val="001E1339"/>
    <w:rsid w:val="001F23F6"/>
    <w:rsid w:val="002008C7"/>
    <w:rsid w:val="00214CA3"/>
    <w:rsid w:val="00221008"/>
    <w:rsid w:val="002460A7"/>
    <w:rsid w:val="002652CF"/>
    <w:rsid w:val="002662A7"/>
    <w:rsid w:val="00271091"/>
    <w:rsid w:val="00275D6B"/>
    <w:rsid w:val="002773BD"/>
    <w:rsid w:val="0028088A"/>
    <w:rsid w:val="002944B2"/>
    <w:rsid w:val="002B3B62"/>
    <w:rsid w:val="002C2C21"/>
    <w:rsid w:val="002C7034"/>
    <w:rsid w:val="002D6E14"/>
    <w:rsid w:val="003123A4"/>
    <w:rsid w:val="00312FDD"/>
    <w:rsid w:val="0031793A"/>
    <w:rsid w:val="00327A79"/>
    <w:rsid w:val="0033146C"/>
    <w:rsid w:val="00342DF0"/>
    <w:rsid w:val="00356DF8"/>
    <w:rsid w:val="00371642"/>
    <w:rsid w:val="0038383D"/>
    <w:rsid w:val="00385324"/>
    <w:rsid w:val="00392D58"/>
    <w:rsid w:val="003A1AC6"/>
    <w:rsid w:val="003B3071"/>
    <w:rsid w:val="003F0D31"/>
    <w:rsid w:val="003F2888"/>
    <w:rsid w:val="00407B11"/>
    <w:rsid w:val="00420C1D"/>
    <w:rsid w:val="0043761F"/>
    <w:rsid w:val="00447ED2"/>
    <w:rsid w:val="00454CCD"/>
    <w:rsid w:val="0047739D"/>
    <w:rsid w:val="0048634B"/>
    <w:rsid w:val="0049416D"/>
    <w:rsid w:val="00495D21"/>
    <w:rsid w:val="004A0EB8"/>
    <w:rsid w:val="004A3E6C"/>
    <w:rsid w:val="004C25F2"/>
    <w:rsid w:val="004D2926"/>
    <w:rsid w:val="004E74FB"/>
    <w:rsid w:val="00505C37"/>
    <w:rsid w:val="00525749"/>
    <w:rsid w:val="00526258"/>
    <w:rsid w:val="005352EE"/>
    <w:rsid w:val="00535577"/>
    <w:rsid w:val="0053761F"/>
    <w:rsid w:val="00537846"/>
    <w:rsid w:val="00545B22"/>
    <w:rsid w:val="005464E8"/>
    <w:rsid w:val="00583097"/>
    <w:rsid w:val="005A137E"/>
    <w:rsid w:val="005B6826"/>
    <w:rsid w:val="005B72BC"/>
    <w:rsid w:val="005C28E1"/>
    <w:rsid w:val="005C29AE"/>
    <w:rsid w:val="005E1A75"/>
    <w:rsid w:val="005F034F"/>
    <w:rsid w:val="006001B2"/>
    <w:rsid w:val="006057DC"/>
    <w:rsid w:val="00607A04"/>
    <w:rsid w:val="00615134"/>
    <w:rsid w:val="0061547A"/>
    <w:rsid w:val="00615BE4"/>
    <w:rsid w:val="0062278C"/>
    <w:rsid w:val="00631A19"/>
    <w:rsid w:val="00653442"/>
    <w:rsid w:val="00663EBB"/>
    <w:rsid w:val="00677144"/>
    <w:rsid w:val="006808B5"/>
    <w:rsid w:val="006829CA"/>
    <w:rsid w:val="006A3C06"/>
    <w:rsid w:val="006E635E"/>
    <w:rsid w:val="006F6850"/>
    <w:rsid w:val="00704990"/>
    <w:rsid w:val="00711224"/>
    <w:rsid w:val="00713357"/>
    <w:rsid w:val="0072212A"/>
    <w:rsid w:val="007328B0"/>
    <w:rsid w:val="007549F0"/>
    <w:rsid w:val="00756137"/>
    <w:rsid w:val="00785EF8"/>
    <w:rsid w:val="007C7FAA"/>
    <w:rsid w:val="007E0D0F"/>
    <w:rsid w:val="007E1A52"/>
    <w:rsid w:val="007E30B3"/>
    <w:rsid w:val="007F2765"/>
    <w:rsid w:val="007F5235"/>
    <w:rsid w:val="007F52AA"/>
    <w:rsid w:val="008133EB"/>
    <w:rsid w:val="00854BCC"/>
    <w:rsid w:val="00857A46"/>
    <w:rsid w:val="00862E35"/>
    <w:rsid w:val="008666C5"/>
    <w:rsid w:val="008667D3"/>
    <w:rsid w:val="00893268"/>
    <w:rsid w:val="008B1328"/>
    <w:rsid w:val="008D1DE2"/>
    <w:rsid w:val="008D2C7F"/>
    <w:rsid w:val="008E4A41"/>
    <w:rsid w:val="008F1BA9"/>
    <w:rsid w:val="00905834"/>
    <w:rsid w:val="00910154"/>
    <w:rsid w:val="0092570B"/>
    <w:rsid w:val="00931C85"/>
    <w:rsid w:val="00934ACD"/>
    <w:rsid w:val="00941445"/>
    <w:rsid w:val="009414F1"/>
    <w:rsid w:val="00963CAE"/>
    <w:rsid w:val="00972C3C"/>
    <w:rsid w:val="00992B90"/>
    <w:rsid w:val="00996AE6"/>
    <w:rsid w:val="009A23ED"/>
    <w:rsid w:val="009A5572"/>
    <w:rsid w:val="009B24C8"/>
    <w:rsid w:val="009F0C1C"/>
    <w:rsid w:val="00A0145C"/>
    <w:rsid w:val="00A10C96"/>
    <w:rsid w:val="00A10C9F"/>
    <w:rsid w:val="00A21127"/>
    <w:rsid w:val="00A43367"/>
    <w:rsid w:val="00A734AA"/>
    <w:rsid w:val="00A90B90"/>
    <w:rsid w:val="00AB762F"/>
    <w:rsid w:val="00AD7D02"/>
    <w:rsid w:val="00AE754C"/>
    <w:rsid w:val="00AF04C3"/>
    <w:rsid w:val="00AF0AC3"/>
    <w:rsid w:val="00AF0D85"/>
    <w:rsid w:val="00B07467"/>
    <w:rsid w:val="00B10FF8"/>
    <w:rsid w:val="00B125C2"/>
    <w:rsid w:val="00B2286B"/>
    <w:rsid w:val="00B516D3"/>
    <w:rsid w:val="00B66047"/>
    <w:rsid w:val="00B66B13"/>
    <w:rsid w:val="00B94CBE"/>
    <w:rsid w:val="00BC2CE0"/>
    <w:rsid w:val="00BC72B6"/>
    <w:rsid w:val="00BD3AAA"/>
    <w:rsid w:val="00BD74DD"/>
    <w:rsid w:val="00BE6B14"/>
    <w:rsid w:val="00BE7696"/>
    <w:rsid w:val="00BE79C3"/>
    <w:rsid w:val="00BF3025"/>
    <w:rsid w:val="00C3430C"/>
    <w:rsid w:val="00C528FA"/>
    <w:rsid w:val="00C62117"/>
    <w:rsid w:val="00C7074E"/>
    <w:rsid w:val="00C738BF"/>
    <w:rsid w:val="00C84359"/>
    <w:rsid w:val="00CA62BD"/>
    <w:rsid w:val="00CB31E4"/>
    <w:rsid w:val="00D01968"/>
    <w:rsid w:val="00D22BD9"/>
    <w:rsid w:val="00D245A5"/>
    <w:rsid w:val="00D26758"/>
    <w:rsid w:val="00D37F3C"/>
    <w:rsid w:val="00D41FD0"/>
    <w:rsid w:val="00D703F9"/>
    <w:rsid w:val="00D83712"/>
    <w:rsid w:val="00D84CAB"/>
    <w:rsid w:val="00D90E77"/>
    <w:rsid w:val="00D97FDC"/>
    <w:rsid w:val="00DB6989"/>
    <w:rsid w:val="00DC1B1A"/>
    <w:rsid w:val="00DE54D9"/>
    <w:rsid w:val="00DF38AB"/>
    <w:rsid w:val="00E026ED"/>
    <w:rsid w:val="00E33791"/>
    <w:rsid w:val="00E33EC6"/>
    <w:rsid w:val="00E6225B"/>
    <w:rsid w:val="00E73F9F"/>
    <w:rsid w:val="00EA1C06"/>
    <w:rsid w:val="00EB4288"/>
    <w:rsid w:val="00EB5D76"/>
    <w:rsid w:val="00EF7D72"/>
    <w:rsid w:val="00F02494"/>
    <w:rsid w:val="00F05002"/>
    <w:rsid w:val="00F20298"/>
    <w:rsid w:val="00F24B3E"/>
    <w:rsid w:val="00F32E78"/>
    <w:rsid w:val="00F34257"/>
    <w:rsid w:val="00F42D90"/>
    <w:rsid w:val="00F43642"/>
    <w:rsid w:val="00F61242"/>
    <w:rsid w:val="00F61EF1"/>
    <w:rsid w:val="00F759D2"/>
    <w:rsid w:val="00F77207"/>
    <w:rsid w:val="00F9670F"/>
    <w:rsid w:val="00FA7357"/>
    <w:rsid w:val="00FA783E"/>
    <w:rsid w:val="00FC3F34"/>
    <w:rsid w:val="00FE0B02"/>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vance-he.ac.uk/programmes-events/calendar/challenging-privilege-and-danger-single-story-online" TargetMode="External"/><Relationship Id="rId18" Type="http://schemas.openxmlformats.org/officeDocument/2006/relationships/hyperlink" Target="https://www.eventbrite.co.uk/e/engaging-with-students-through-technology-tickets-108857688276" TargetMode="External"/><Relationship Id="rId26" Type="http://schemas.openxmlformats.org/officeDocument/2006/relationships/hyperlink" Target="https://www.advance-he.ac.uk/programmes-events/calendar/hidden-curricular-symposium" TargetMode="External"/><Relationship Id="rId21" Type="http://schemas.openxmlformats.org/officeDocument/2006/relationships/hyperlink" Target="https://www.qaa.ac.uk/news-events/events/webinar---psrb-forum" TargetMode="External"/><Relationship Id="rId34" Type="http://schemas.openxmlformats.org/officeDocument/2006/relationships/hyperlink" Target="https://www.ucisa.ac.uk/Events/2020/July/Maintaining-and-adapting-positive-learnings" TargetMode="External"/><Relationship Id="rId7" Type="http://schemas.openxmlformats.org/officeDocument/2006/relationships/settings" Target="settings.xml"/><Relationship Id="rId12" Type="http://schemas.openxmlformats.org/officeDocument/2006/relationships/hyperlink" Target="https://www.advance-he.ac.uk/programmes-events/calendar/introduction-race-equality-higher-education-online" TargetMode="External"/><Relationship Id="rId17" Type="http://schemas.openxmlformats.org/officeDocument/2006/relationships/hyperlink" Target="https://www.seda.ac.uk/events/info/486" TargetMode="External"/><Relationship Id="rId25" Type="http://schemas.openxmlformats.org/officeDocument/2006/relationships/hyperlink" Target="https://www.universitiesuk.ac.uk/events/Pages/Eliminating-racism-and-racial-inequality-in-higher-education.aspx" TargetMode="External"/><Relationship Id="rId33" Type="http://schemas.openxmlformats.org/officeDocument/2006/relationships/hyperlink" Target="https://www.advance-he.ac.uk/global-perspectives-higher-education-who-belongs-here" TargetMode="External"/><Relationship Id="rId2" Type="http://schemas.openxmlformats.org/officeDocument/2006/relationships/customXml" Target="../customXml/item2.xml"/><Relationship Id="rId16" Type="http://schemas.openxmlformats.org/officeDocument/2006/relationships/hyperlink" Target="https://www.eventbrite.com/e/managing-distressed-students-tickets-107289569992?aff=plinthhouse" TargetMode="External"/><Relationship Id="rId20" Type="http://schemas.openxmlformats.org/officeDocument/2006/relationships/hyperlink" Target="https://wonkhe.com/events/wonkhe-home-black-lives-matter/" TargetMode="External"/><Relationship Id="rId29" Type="http://schemas.openxmlformats.org/officeDocument/2006/relationships/hyperlink" Target="https://events.qaa.ac.uk/qaaevents/225/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events/Pages/Covid-19%20-%20safety,%20health%20and%20wellbeing%20webinar%20series.aspx" TargetMode="External"/><Relationship Id="rId24" Type="http://schemas.openxmlformats.org/officeDocument/2006/relationships/hyperlink" Target="https://www.eventbrite.co.uk/e/ensuring-students-can-engage-with-you-tickets-108861204794" TargetMode="External"/><Relationship Id="rId32" Type="http://schemas.openxmlformats.org/officeDocument/2006/relationships/hyperlink" Target="https://go.blackboard.com/bbworld20-reg?utm_campaign=Global_2020_Event_BbWorld20VirtualConference_RegistrationOpen&amp;utm_medium=email&amp;utm_source=Eloqua&amp;utm_content=Global_2020_Event_BbWorld20VirtualConference_RegistrationOpen&amp;elqTrackId=87824447f5444c289a10ff6306d0d745&amp;elq=98925cd5855b4e2582851891902c0f17&amp;elqaid=30592&amp;elqat=1&amp;elqCampaignId=15906"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cisa.ac.uk/Events/2020/July/Spotlight-on-Digital-capabilities-webinar-3" TargetMode="External"/><Relationship Id="rId23" Type="http://schemas.openxmlformats.org/officeDocument/2006/relationships/hyperlink" Target="https://events.qaa.ac.uk/qaaevents/frontend/reg/thome.csp?pageID=79801&amp;eventID=224&amp;CSPCHD=000001000000fdn1uqZf2qcLXV5zEpN1A42dRjY5DALEnd$NVe" TargetMode="External"/><Relationship Id="rId28" Type="http://schemas.openxmlformats.org/officeDocument/2006/relationships/hyperlink" Target="https://www.advance-he.ac.uk/programmes-events/calendar/innovation-teaching-practice-mental-health-and-wellbeing-t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dvance-he.ac.uk/programmes-events/conferences/TLConf20?utm_source=CRM&amp;utm_medium=email&amp;utm_campaign=June-newsletter&amp;dm_i=12ZA,6X373,5FXEBS,RT5S7,1" TargetMode="External"/><Relationship Id="rId31" Type="http://schemas.openxmlformats.org/officeDocument/2006/relationships/hyperlink" Target="https://www.qaa.ac.uk/news-events/events/webinar-an-introduction-to-international-quality-review-july-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isa.ac.uk/Events/2020/June/Spotlight-on-Digital-capabilities-webinar" TargetMode="External"/><Relationship Id="rId22" Type="http://schemas.openxmlformats.org/officeDocument/2006/relationships/hyperlink" Target="https://events.qaa.ac.uk/qaaevents/226/home" TargetMode="External"/><Relationship Id="rId27" Type="http://schemas.openxmlformats.org/officeDocument/2006/relationships/hyperlink" Target="https://www.advance-he.ac.uk/programmes-events/calendar/internationalising-curriculum-members-only" TargetMode="External"/><Relationship Id="rId30" Type="http://schemas.openxmlformats.org/officeDocument/2006/relationships/hyperlink" Target="https://www.eventbrite.co.uk/e/creating-a-flipped-tutoring-process-tickets-108861874798"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6636ED-7822-406A-B19D-7C86E7FB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39</cp:revision>
  <dcterms:created xsi:type="dcterms:W3CDTF">2020-06-30T09:39:00Z</dcterms:created>
  <dcterms:modified xsi:type="dcterms:W3CDTF">2020-06-30T14:23:00Z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