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AE8D899" w14:textId="7DF1F4E5"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FORTHCOMING LEARNING AND TEACHING CONFERENCE</w:t>
      </w:r>
      <w:r w:rsidR="001B2DBF">
        <w:rPr>
          <w:rFonts w:ascii="Arial" w:hAnsi="Arial" w:cs="Arial"/>
          <w:b/>
          <w:caps/>
          <w:color w:val="000000"/>
          <w:u w:val="single"/>
        </w:rPr>
        <w:t xml:space="preserve"> CALL FOR PAPERS</w:t>
      </w:r>
    </w:p>
    <w:p w14:paraId="31CA5B25" w14:textId="0F6D1518"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20</w:t>
      </w:r>
      <w:r w:rsidR="001B2DBF">
        <w:rPr>
          <w:rFonts w:ascii="Arial" w:hAnsi="Arial" w:cs="Arial"/>
          <w:b/>
          <w:caps/>
          <w:color w:val="000000"/>
          <w:u w:val="single"/>
        </w:rPr>
        <w:t>20</w:t>
      </w:r>
      <w:r>
        <w:rPr>
          <w:rFonts w:ascii="Arial" w:hAnsi="Arial" w:cs="Arial"/>
          <w:b/>
          <w:caps/>
          <w:color w:val="000000"/>
          <w:u w:val="single"/>
        </w:rPr>
        <w:t>/2</w:t>
      </w:r>
      <w:r w:rsidR="001B2DBF">
        <w:rPr>
          <w:rFonts w:ascii="Arial" w:hAnsi="Arial" w:cs="Arial"/>
          <w:b/>
          <w:caps/>
          <w:color w:val="000000"/>
          <w:u w:val="single"/>
        </w:rPr>
        <w:t>1</w:t>
      </w:r>
    </w:p>
    <w:p w14:paraId="2D434C69" w14:textId="77777777" w:rsidR="00461DEA" w:rsidRDefault="00461DEA" w:rsidP="00F02479">
      <w:pPr>
        <w:pStyle w:val="NormalWeb"/>
        <w:spacing w:after="0" w:afterAutospacing="0" w:line="276" w:lineRule="auto"/>
        <w:rPr>
          <w:rFonts w:ascii="Arial" w:hAnsi="Arial" w:cs="Arial"/>
          <w:b/>
          <w:sz w:val="22"/>
          <w:szCs w:val="22"/>
          <w:u w:val="single"/>
          <w:shd w:val="clear" w:color="auto" w:fill="FFFFFF"/>
        </w:rPr>
      </w:pPr>
    </w:p>
    <w:p w14:paraId="187A2250" w14:textId="43C153FF" w:rsidR="0008088B" w:rsidRPr="00F02479" w:rsidRDefault="00F02479" w:rsidP="00F02479">
      <w:pPr>
        <w:spacing w:after="120"/>
        <w:rPr>
          <w:rFonts w:ascii="Arial" w:hAnsi="Arial" w:cs="Arial"/>
          <w:b/>
          <w:u w:val="single"/>
          <w:shd w:val="clear" w:color="auto" w:fill="FFFFFF"/>
        </w:rPr>
      </w:pPr>
      <w:r w:rsidRPr="00F02479">
        <w:rPr>
          <w:rFonts w:ascii="Arial" w:hAnsi="Arial" w:cs="Arial"/>
          <w:b/>
          <w:u w:val="single"/>
          <w:shd w:val="clear" w:color="auto" w:fill="FFFFFF"/>
        </w:rPr>
        <w:t xml:space="preserve">The Student </w:t>
      </w:r>
      <w:r w:rsidR="0008088B" w:rsidRPr="00F02479">
        <w:rPr>
          <w:rFonts w:ascii="Arial" w:hAnsi="Arial" w:cs="Arial"/>
          <w:b/>
          <w:u w:val="single"/>
          <w:shd w:val="clear" w:color="auto" w:fill="FFFFFF"/>
        </w:rPr>
        <w:t>Education Conference</w:t>
      </w:r>
      <w:r>
        <w:rPr>
          <w:rFonts w:ascii="Arial" w:hAnsi="Arial" w:cs="Arial"/>
          <w:b/>
          <w:u w:val="single"/>
          <w:shd w:val="clear" w:color="auto" w:fill="FFFFFF"/>
        </w:rPr>
        <w:t xml:space="preserve"> </w:t>
      </w:r>
    </w:p>
    <w:p w14:paraId="2083285D" w14:textId="4E40D991" w:rsidR="0008088B" w:rsidRPr="00F02479" w:rsidRDefault="0008088B" w:rsidP="0008088B">
      <w:pPr>
        <w:rPr>
          <w:rFonts w:ascii="Arial" w:hAnsi="Arial" w:cs="Arial"/>
          <w:shd w:val="clear" w:color="auto" w:fill="FFFFFF"/>
        </w:rPr>
      </w:pPr>
      <w:r w:rsidRPr="00F02479">
        <w:rPr>
          <w:rFonts w:ascii="Arial" w:hAnsi="Arial" w:cs="Arial"/>
          <w:shd w:val="clear" w:color="auto" w:fill="FFFFFF"/>
        </w:rPr>
        <w:t>7th January 202</w:t>
      </w:r>
      <w:r w:rsidR="001B2DBF">
        <w:rPr>
          <w:rFonts w:ascii="Arial" w:hAnsi="Arial" w:cs="Arial"/>
          <w:shd w:val="clear" w:color="auto" w:fill="FFFFFF"/>
        </w:rPr>
        <w:t>1</w:t>
      </w:r>
      <w:r w:rsidRPr="00F02479">
        <w:rPr>
          <w:rFonts w:ascii="Arial" w:hAnsi="Arial" w:cs="Arial"/>
          <w:shd w:val="clear" w:color="auto" w:fill="FFFFFF"/>
        </w:rPr>
        <w:t xml:space="preserve"> </w:t>
      </w:r>
    </w:p>
    <w:p w14:paraId="62B02E55" w14:textId="1B0A7991" w:rsidR="0008088B" w:rsidRPr="005A7D94" w:rsidRDefault="00080298" w:rsidP="0008088B">
      <w:pPr>
        <w:rPr>
          <w:rFonts w:ascii="Arial" w:hAnsi="Arial" w:cs="Arial"/>
          <w:shd w:val="clear" w:color="auto" w:fill="FFFFFF"/>
        </w:rPr>
      </w:pPr>
      <w:r>
        <w:rPr>
          <w:rFonts w:ascii="Arial" w:hAnsi="Arial" w:cs="Arial"/>
          <w:shd w:val="clear" w:color="auto" w:fill="FFFFFF"/>
        </w:rPr>
        <w:t xml:space="preserve">Deadline for </w:t>
      </w:r>
      <w:r w:rsidR="00E5433C">
        <w:rPr>
          <w:rFonts w:ascii="Arial" w:hAnsi="Arial" w:cs="Arial"/>
          <w:shd w:val="clear" w:color="auto" w:fill="FFFFFF"/>
        </w:rPr>
        <w:t xml:space="preserve">Papers </w:t>
      </w:r>
      <w:r w:rsidR="001B2DBF">
        <w:rPr>
          <w:rFonts w:ascii="Arial" w:hAnsi="Arial" w:cs="Arial"/>
          <w:shd w:val="clear" w:color="auto" w:fill="FFFFFF"/>
        </w:rPr>
        <w:t>–</w:t>
      </w:r>
      <w:r>
        <w:rPr>
          <w:rFonts w:ascii="Arial" w:hAnsi="Arial" w:cs="Arial"/>
          <w:shd w:val="clear" w:color="auto" w:fill="FFFFFF"/>
        </w:rPr>
        <w:t xml:space="preserve"> </w:t>
      </w:r>
      <w:r w:rsidR="001B2DBF">
        <w:rPr>
          <w:rFonts w:ascii="Arial" w:hAnsi="Arial" w:cs="Arial"/>
          <w:shd w:val="clear" w:color="auto" w:fill="FFFFFF"/>
        </w:rPr>
        <w:t>6</w:t>
      </w:r>
      <w:r w:rsidR="001B2DBF" w:rsidRPr="001B2DBF">
        <w:rPr>
          <w:rFonts w:ascii="Arial" w:hAnsi="Arial" w:cs="Arial"/>
          <w:shd w:val="clear" w:color="auto" w:fill="FFFFFF"/>
          <w:vertAlign w:val="superscript"/>
        </w:rPr>
        <w:t>th</w:t>
      </w:r>
      <w:r w:rsidR="001B2DBF">
        <w:rPr>
          <w:rFonts w:ascii="Arial" w:hAnsi="Arial" w:cs="Arial"/>
          <w:shd w:val="clear" w:color="auto" w:fill="FFFFFF"/>
        </w:rPr>
        <w:t xml:space="preserve"> November 2020</w:t>
      </w:r>
      <w:r w:rsidR="0008088B" w:rsidRPr="005A7D94">
        <w:rPr>
          <w:rFonts w:ascii="Arial" w:hAnsi="Arial" w:cs="Arial"/>
          <w:shd w:val="clear" w:color="auto" w:fill="FFFFFF"/>
        </w:rPr>
        <w:t xml:space="preserve"> </w:t>
      </w:r>
    </w:p>
    <w:p w14:paraId="1BEE55B6" w14:textId="6E7960D7" w:rsidR="0008088B" w:rsidRPr="005A7D94" w:rsidRDefault="00F02479" w:rsidP="0008088B">
      <w:pPr>
        <w:rPr>
          <w:rFonts w:ascii="Arial" w:hAnsi="Arial" w:cs="Arial"/>
          <w:shd w:val="clear" w:color="auto" w:fill="FFFFFF"/>
        </w:rPr>
      </w:pPr>
      <w:r>
        <w:rPr>
          <w:rFonts w:ascii="Arial" w:hAnsi="Arial" w:cs="Arial"/>
          <w:shd w:val="clear" w:color="auto" w:fill="FFFFFF"/>
        </w:rPr>
        <w:t>Un</w:t>
      </w:r>
      <w:r w:rsidR="0008088B" w:rsidRPr="005A7D94">
        <w:rPr>
          <w:rFonts w:ascii="Arial" w:hAnsi="Arial" w:cs="Arial"/>
          <w:shd w:val="clear" w:color="auto" w:fill="FFFFFF"/>
        </w:rPr>
        <w:t xml:space="preserve">iversity of Leeds </w:t>
      </w:r>
      <w:r w:rsidR="001D6E3A">
        <w:rPr>
          <w:rFonts w:ascii="Arial" w:hAnsi="Arial" w:cs="Arial"/>
          <w:shd w:val="clear" w:color="auto" w:fill="FFFFFF"/>
        </w:rPr>
        <w:t>- Online</w:t>
      </w:r>
    </w:p>
    <w:p w14:paraId="215AF100" w14:textId="77777777" w:rsidR="00F02479" w:rsidRDefault="00F02479" w:rsidP="0008088B">
      <w:pPr>
        <w:rPr>
          <w:rFonts w:ascii="Arial" w:hAnsi="Arial" w:cs="Arial"/>
          <w:shd w:val="clear" w:color="auto" w:fill="FFFFFF"/>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115C442F" wp14:editId="3C955389">
                <wp:simplePos x="0" y="0"/>
                <wp:positionH relativeFrom="margin">
                  <wp:posOffset>-102235</wp:posOffset>
                </wp:positionH>
                <wp:positionV relativeFrom="paragraph">
                  <wp:posOffset>87630</wp:posOffset>
                </wp:positionV>
                <wp:extent cx="6734175" cy="933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734175"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627A2D" id="Rectangle 10" o:spid="_x0000_s1026" style="position:absolute;margin-left:-8.05pt;margin-top:6.9pt;width:530.25pt;height:7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qSfAIAAEY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" filled="f" strokecolor="#1f4d78 [1604]" strokeweight="1pt">
                <w10:wrap anchorx="margin"/>
              </v:rect>
            </w:pict>
          </mc:Fallback>
        </mc:AlternateContent>
      </w:r>
    </w:p>
    <w:p w14:paraId="38DC4439" w14:textId="75B771E9" w:rsidR="0008088B" w:rsidRDefault="001B2DBF" w:rsidP="0008088B">
      <w:pPr>
        <w:rPr>
          <w:rFonts w:ascii="Arial" w:hAnsi="Arial" w:cs="Arial"/>
          <w:shd w:val="clear" w:color="auto" w:fill="FFFFFF"/>
        </w:rPr>
      </w:pPr>
      <w:r>
        <w:rPr>
          <w:rFonts w:ascii="Arial" w:hAnsi="Arial" w:cs="Arial"/>
          <w:shd w:val="clear" w:color="auto" w:fill="FFFFFF"/>
        </w:rPr>
        <w:t>LITE will be holding a one-day online Student Education Conference to enable our community to come together to share research, emerging evidence and reflections on teaching and supporting students within the hybrid teaching world.</w:t>
      </w:r>
    </w:p>
    <w:p w14:paraId="75321386" w14:textId="367C89F3" w:rsidR="00F02479" w:rsidRPr="005A7D94" w:rsidRDefault="00F02479" w:rsidP="0008088B">
      <w:pPr>
        <w:rPr>
          <w:rFonts w:ascii="Arial" w:hAnsi="Arial" w:cs="Arial"/>
          <w:shd w:val="clear" w:color="auto" w:fill="FFFFFF"/>
        </w:rPr>
      </w:pPr>
      <w:r>
        <w:rPr>
          <w:rFonts w:ascii="Arial" w:hAnsi="Arial" w:cs="Arial"/>
          <w:shd w:val="clear" w:color="auto" w:fill="FFFFFF"/>
        </w:rPr>
        <w:t>More info:</w:t>
      </w:r>
      <w:r w:rsidR="001B2DBF">
        <w:rPr>
          <w:rFonts w:ascii="Arial" w:hAnsi="Arial" w:cs="Arial"/>
          <w:shd w:val="clear" w:color="auto" w:fill="FFFFFF"/>
        </w:rPr>
        <w:t xml:space="preserve"> </w:t>
      </w:r>
      <w:hyperlink r:id="rId7" w:history="1">
        <w:r w:rsidR="001B2DBF" w:rsidRPr="003A4D2C">
          <w:rPr>
            <w:rStyle w:val="Hyperlink"/>
            <w:rFonts w:ascii="Arial" w:hAnsi="Arial" w:cs="Arial"/>
            <w:shd w:val="clear" w:color="auto" w:fill="FFFFFF"/>
          </w:rPr>
          <w:t>https://teachingexcellence.leeds.ac.uk/events/student-education-conference-2021/</w:t>
        </w:r>
      </w:hyperlink>
      <w:r w:rsidR="001B2DBF">
        <w:rPr>
          <w:rFonts w:ascii="Arial" w:hAnsi="Arial" w:cs="Arial"/>
          <w:shd w:val="clear" w:color="auto" w:fill="FFFFFF"/>
        </w:rPr>
        <w:t xml:space="preserve"> </w:t>
      </w:r>
    </w:p>
    <w:p w14:paraId="1D23ED33" w14:textId="77777777" w:rsidR="00F02479" w:rsidRDefault="00F02479" w:rsidP="00050DD7">
      <w:pPr>
        <w:rPr>
          <w:rFonts w:ascii="Arial" w:hAnsi="Arial" w:cs="Arial"/>
        </w:rPr>
      </w:pPr>
    </w:p>
    <w:p w14:paraId="064F7833" w14:textId="77777777" w:rsidR="00F02479" w:rsidRDefault="00F02479" w:rsidP="00050DD7">
      <w:pPr>
        <w:rPr>
          <w:rFonts w:ascii="Arial" w:hAnsi="Arial" w:cs="Arial"/>
        </w:rPr>
      </w:pPr>
    </w:p>
    <w:p w14:paraId="7EB5D01D" w14:textId="5AC8EEE3" w:rsidR="000647FC" w:rsidRDefault="000647FC" w:rsidP="00050DD7">
      <w:pPr>
        <w:rPr>
          <w:rFonts w:ascii="Arial" w:hAnsi="Arial" w:cs="Arial"/>
        </w:rPr>
      </w:pPr>
    </w:p>
    <w:p w14:paraId="1FFDE3DF" w14:textId="77777777" w:rsidR="000647FC" w:rsidRPr="000647FC" w:rsidRDefault="000647FC" w:rsidP="00050DD7">
      <w:pPr>
        <w:rPr>
          <w:rFonts w:ascii="Arial" w:hAnsi="Arial" w:cs="Arial"/>
        </w:rPr>
      </w:pPr>
    </w:p>
    <w:p w14:paraId="6A9E0650" w14:textId="4F17AA08" w:rsidR="00461DEA" w:rsidRPr="001D6E3A" w:rsidRDefault="001B2DBF" w:rsidP="00F02479">
      <w:pPr>
        <w:rPr>
          <w:rFonts w:ascii="Arial" w:hAnsi="Arial" w:cs="Arial"/>
          <w:b/>
          <w:u w:val="single"/>
        </w:rPr>
      </w:pPr>
      <w:r>
        <w:rPr>
          <w:rFonts w:ascii="Arial" w:hAnsi="Arial" w:cs="Arial"/>
          <w:b/>
          <w:u w:val="single"/>
        </w:rPr>
        <w:t>STEM Conference 2021: Rethinking STEM Higher Education</w:t>
      </w:r>
      <w:r w:rsidR="001D6E3A">
        <w:rPr>
          <w:rFonts w:ascii="Arial" w:hAnsi="Arial" w:cs="Arial"/>
          <w:b/>
          <w:u w:val="single"/>
        </w:rPr>
        <w:br/>
      </w:r>
      <w:r w:rsidR="001D6E3A">
        <w:rPr>
          <w:rFonts w:ascii="Arial" w:hAnsi="Arial" w:cs="Arial"/>
          <w:b/>
          <w:u w:val="single"/>
        </w:rPr>
        <w:br/>
      </w:r>
      <w:r w:rsidR="001D6E3A">
        <w:rPr>
          <w:rFonts w:ascii="Arial" w:hAnsi="Arial" w:cs="Arial"/>
        </w:rPr>
        <w:t>28</w:t>
      </w:r>
      <w:r w:rsidR="001D6E3A" w:rsidRPr="001D6E3A">
        <w:rPr>
          <w:rFonts w:ascii="Arial" w:hAnsi="Arial" w:cs="Arial"/>
          <w:vertAlign w:val="superscript"/>
        </w:rPr>
        <w:t>th</w:t>
      </w:r>
      <w:r w:rsidR="001D6E3A">
        <w:rPr>
          <w:rFonts w:ascii="Arial" w:hAnsi="Arial" w:cs="Arial"/>
        </w:rPr>
        <w:t xml:space="preserve"> January 2021</w:t>
      </w:r>
    </w:p>
    <w:p w14:paraId="01C6D210" w14:textId="15655301" w:rsidR="00080298" w:rsidRPr="00F02479" w:rsidRDefault="001D6E3A" w:rsidP="00F02479">
      <w:pPr>
        <w:rPr>
          <w:rFonts w:ascii="Arial" w:hAnsi="Arial" w:cs="Arial"/>
        </w:rPr>
      </w:pPr>
      <w:r>
        <w:rPr>
          <w:rFonts w:ascii="Arial" w:hAnsi="Arial" w:cs="Arial"/>
        </w:rPr>
        <w:t>Call for papers still open</w:t>
      </w:r>
    </w:p>
    <w:p w14:paraId="59DD8398" w14:textId="697C6DB6" w:rsidR="001D6E3A" w:rsidRPr="005A7D94" w:rsidRDefault="001D6E3A" w:rsidP="00F02479">
      <w:pPr>
        <w:rPr>
          <w:rFonts w:ascii="Arial" w:hAnsi="Arial" w:cs="Arial"/>
        </w:rPr>
      </w:pPr>
      <w:r>
        <w:rPr>
          <w:rFonts w:ascii="Arial" w:hAnsi="Arial" w:cs="Arial"/>
        </w:rPr>
        <w:t>Online</w:t>
      </w:r>
    </w:p>
    <w:p w14:paraId="088BC9C7" w14:textId="6589D7E6" w:rsidR="005A7D94" w:rsidRDefault="001D6E3A" w:rsidP="00050DD7">
      <w:pPr>
        <w:rPr>
          <w:rFonts w:ascii="Arial" w:hAnsi="Arial" w:cs="Arial"/>
        </w:rPr>
      </w:pPr>
      <w:r w:rsidRPr="005A7D94">
        <w:rPr>
          <w:rFonts w:ascii="Arial" w:hAnsi="Arial" w:cs="Arial"/>
          <w:noProof/>
          <w:lang w:eastAsia="en-GB"/>
        </w:rPr>
        <mc:AlternateContent>
          <mc:Choice Requires="wps">
            <w:drawing>
              <wp:anchor distT="0" distB="0" distL="114300" distR="114300" simplePos="0" relativeHeight="251663360" behindDoc="0" locked="0" layoutInCell="1" allowOverlap="1" wp14:anchorId="5FE419E7" wp14:editId="7A22494A">
                <wp:simplePos x="0" y="0"/>
                <wp:positionH relativeFrom="margin">
                  <wp:align>right</wp:align>
                </wp:positionH>
                <wp:positionV relativeFrom="paragraph">
                  <wp:posOffset>80010</wp:posOffset>
                </wp:positionV>
                <wp:extent cx="6486525" cy="1238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4865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4B42E18" id="Rectangle 6" o:spid="_x0000_s1026" style="position:absolute;margin-left:459.55pt;margin-top:6.3pt;width:510.75pt;height: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" filled="f" strokecolor="#1f4d78 [1604]" strokeweight="1pt">
                <w10:wrap anchorx="margin"/>
              </v:rect>
            </w:pict>
          </mc:Fallback>
        </mc:AlternateContent>
      </w:r>
    </w:p>
    <w:p w14:paraId="75C88D9D" w14:textId="23C9AB86" w:rsidR="005666E3" w:rsidRPr="005A7D94" w:rsidRDefault="001D6E3A" w:rsidP="00050DD7">
      <w:pPr>
        <w:rPr>
          <w:rFonts w:ascii="Arial" w:hAnsi="Arial" w:cs="Arial"/>
        </w:rPr>
      </w:pPr>
      <w:r>
        <w:rPr>
          <w:rFonts w:ascii="Arial" w:hAnsi="Arial" w:cs="Arial"/>
        </w:rPr>
        <w:t>The 2021 STEM Conference will provide an opportunity to reflect on, learn from, and further progress our responses to the COVID-19 crisis, to ensure that our approaches to STEM education are more resilient, effective and inclusive and to identify the new opportunities that have arisen from the pandemic.</w:t>
      </w:r>
    </w:p>
    <w:p w14:paraId="29EDB453" w14:textId="77777777" w:rsidR="002D7272" w:rsidRDefault="002D7272" w:rsidP="00050DD7">
      <w:pPr>
        <w:rPr>
          <w:rFonts w:ascii="Arial" w:hAnsi="Arial" w:cs="Arial"/>
        </w:rPr>
      </w:pPr>
    </w:p>
    <w:p w14:paraId="1F2BAA66" w14:textId="40596F94" w:rsidR="00050DD7" w:rsidRDefault="00F02479" w:rsidP="00050DD7">
      <w:pPr>
        <w:rPr>
          <w:rStyle w:val="Hyperlink"/>
        </w:rPr>
      </w:pPr>
      <w:r>
        <w:rPr>
          <w:rFonts w:ascii="Arial" w:hAnsi="Arial" w:cs="Arial"/>
        </w:rPr>
        <w:t>More info:</w:t>
      </w:r>
      <w:r w:rsidR="001D6E3A">
        <w:rPr>
          <w:rFonts w:ascii="Arial" w:hAnsi="Arial" w:cs="Arial"/>
        </w:rPr>
        <w:t xml:space="preserve"> </w:t>
      </w:r>
      <w:hyperlink r:id="rId8" w:history="1">
        <w:r w:rsidR="001D6E3A" w:rsidRPr="003A4D2C">
          <w:rPr>
            <w:rStyle w:val="Hyperlink"/>
            <w:rFonts w:ascii="Arial" w:hAnsi="Arial" w:cs="Arial"/>
          </w:rPr>
          <w:t>https://www.advance-he.ac.uk/programmes-events/calendar/stem-conference-2021-rethinking-stem-higher-education</w:t>
        </w:r>
      </w:hyperlink>
      <w:r w:rsidR="001D6E3A">
        <w:rPr>
          <w:rFonts w:ascii="Arial" w:hAnsi="Arial" w:cs="Arial"/>
        </w:rPr>
        <w:t xml:space="preserve"> </w:t>
      </w:r>
    </w:p>
    <w:p w14:paraId="6934C127" w14:textId="77777777" w:rsidR="00461DEA" w:rsidRPr="005A7D94" w:rsidRDefault="00461DEA" w:rsidP="00050DD7">
      <w:pPr>
        <w:rPr>
          <w:rFonts w:ascii="Arial" w:hAnsi="Arial" w:cs="Arial"/>
        </w:rPr>
      </w:pPr>
    </w:p>
    <w:p w14:paraId="27E2D48E" w14:textId="77777777" w:rsidR="00F02479" w:rsidRDefault="00F02479" w:rsidP="00050DD7">
      <w:pPr>
        <w:rPr>
          <w:rFonts w:ascii="Arial" w:hAnsi="Arial" w:cs="Arial"/>
        </w:rPr>
      </w:pPr>
    </w:p>
    <w:p w14:paraId="440107D4" w14:textId="77777777" w:rsidR="00461DEA" w:rsidRDefault="00461DEA" w:rsidP="00050DD7">
      <w:pPr>
        <w:rPr>
          <w:rFonts w:ascii="Arial" w:hAnsi="Arial" w:cs="Arial"/>
          <w:b/>
          <w:u w:val="single"/>
        </w:rPr>
      </w:pPr>
    </w:p>
    <w:p w14:paraId="56890B27" w14:textId="0BA56353" w:rsidR="00050DD7" w:rsidRPr="00F02479" w:rsidRDefault="00050DD7" w:rsidP="00050DD7">
      <w:pPr>
        <w:rPr>
          <w:rFonts w:ascii="Arial" w:hAnsi="Arial" w:cs="Arial"/>
          <w:b/>
          <w:u w:val="single"/>
        </w:rPr>
      </w:pPr>
      <w:r w:rsidRPr="00F02479">
        <w:rPr>
          <w:rFonts w:ascii="Arial" w:hAnsi="Arial" w:cs="Arial"/>
          <w:b/>
          <w:u w:val="single"/>
        </w:rPr>
        <w:t>Advance HE E</w:t>
      </w:r>
      <w:r w:rsidR="009B2A55">
        <w:rPr>
          <w:rFonts w:ascii="Arial" w:hAnsi="Arial" w:cs="Arial"/>
          <w:b/>
          <w:u w:val="single"/>
        </w:rPr>
        <w:t xml:space="preserve">quality, </w:t>
      </w:r>
      <w:r w:rsidRPr="00F02479">
        <w:rPr>
          <w:rFonts w:ascii="Arial" w:hAnsi="Arial" w:cs="Arial"/>
          <w:b/>
          <w:u w:val="single"/>
        </w:rPr>
        <w:t>D</w:t>
      </w:r>
      <w:r w:rsidR="009B2A55">
        <w:rPr>
          <w:rFonts w:ascii="Arial" w:hAnsi="Arial" w:cs="Arial"/>
          <w:b/>
          <w:u w:val="single"/>
        </w:rPr>
        <w:t xml:space="preserve">iversity and </w:t>
      </w:r>
      <w:r w:rsidRPr="00F02479">
        <w:rPr>
          <w:rFonts w:ascii="Arial" w:hAnsi="Arial" w:cs="Arial"/>
          <w:b/>
          <w:u w:val="single"/>
        </w:rPr>
        <w:t>I</w:t>
      </w:r>
      <w:r w:rsidR="009B2A55">
        <w:rPr>
          <w:rFonts w:ascii="Arial" w:hAnsi="Arial" w:cs="Arial"/>
          <w:b/>
          <w:u w:val="single"/>
        </w:rPr>
        <w:t>nclusion</w:t>
      </w:r>
      <w:r w:rsidRPr="00F02479">
        <w:rPr>
          <w:rFonts w:ascii="Arial" w:hAnsi="Arial" w:cs="Arial"/>
          <w:b/>
          <w:u w:val="single"/>
        </w:rPr>
        <w:t xml:space="preserve"> Conference </w:t>
      </w:r>
    </w:p>
    <w:p w14:paraId="627DB62D" w14:textId="47344D29" w:rsidR="005A7D94" w:rsidRDefault="001D6E3A" w:rsidP="00F02479">
      <w:pPr>
        <w:spacing w:before="120"/>
        <w:rPr>
          <w:rFonts w:ascii="Arial" w:hAnsi="Arial" w:cs="Arial"/>
        </w:rPr>
      </w:pPr>
      <w:r>
        <w:rPr>
          <w:rFonts w:ascii="Arial" w:hAnsi="Arial" w:cs="Arial"/>
        </w:rPr>
        <w:t>16</w:t>
      </w:r>
      <w:r w:rsidRPr="001D6E3A">
        <w:rPr>
          <w:rFonts w:ascii="Arial" w:hAnsi="Arial" w:cs="Arial"/>
          <w:vertAlign w:val="superscript"/>
        </w:rPr>
        <w:t>th</w:t>
      </w:r>
      <w:r>
        <w:rPr>
          <w:rFonts w:ascii="Arial" w:hAnsi="Arial" w:cs="Arial"/>
        </w:rPr>
        <w:t xml:space="preserve"> – 18</w:t>
      </w:r>
      <w:r w:rsidRPr="001D6E3A">
        <w:rPr>
          <w:rFonts w:ascii="Arial" w:hAnsi="Arial" w:cs="Arial"/>
          <w:vertAlign w:val="superscript"/>
        </w:rPr>
        <w:t>th</w:t>
      </w:r>
      <w:r>
        <w:rPr>
          <w:rFonts w:ascii="Arial" w:hAnsi="Arial" w:cs="Arial"/>
        </w:rPr>
        <w:t xml:space="preserve"> March 2021</w:t>
      </w:r>
    </w:p>
    <w:p w14:paraId="0BC2C27A" w14:textId="1736EA44" w:rsidR="0018652C" w:rsidRPr="0018652C" w:rsidRDefault="001D6E3A" w:rsidP="0018652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Ignite Template now available</w:t>
      </w:r>
    </w:p>
    <w:p w14:paraId="49AB8BE6" w14:textId="168D05F5" w:rsidR="005A7D94" w:rsidRDefault="001D6E3A" w:rsidP="005E05A8">
      <w:pPr>
        <w:rPr>
          <w:rFonts w:ascii="Arial" w:hAnsi="Arial" w:cs="Arial"/>
        </w:rPr>
      </w:pPr>
      <w:r>
        <w:rPr>
          <w:rFonts w:ascii="Arial" w:hAnsi="Arial" w:cs="Arial"/>
        </w:rPr>
        <w:t>Online</w:t>
      </w:r>
    </w:p>
    <w:p w14:paraId="5522DEA1" w14:textId="77777777" w:rsidR="00461DEA" w:rsidRDefault="00461DEA" w:rsidP="005E05A8">
      <w:pPr>
        <w:rPr>
          <w:rFonts w:ascii="Arial" w:hAnsi="Arial" w:cs="Arial"/>
        </w:rPr>
      </w:pPr>
      <w:r>
        <w:rPr>
          <w:rFonts w:ascii="Arial" w:eastAsia="Times New Roman" w:hAnsi="Arial" w:cs="Arial"/>
          <w:noProof/>
          <w:color w:val="000000"/>
          <w:lang w:eastAsia="en-GB"/>
        </w:rPr>
        <mc:AlternateContent>
          <mc:Choice Requires="wps">
            <w:drawing>
              <wp:anchor distT="0" distB="0" distL="114300" distR="114300" simplePos="0" relativeHeight="251668480" behindDoc="0" locked="0" layoutInCell="1" allowOverlap="1" wp14:anchorId="5F007BC0" wp14:editId="31A3F34F">
                <wp:simplePos x="0" y="0"/>
                <wp:positionH relativeFrom="column">
                  <wp:posOffset>-130810</wp:posOffset>
                </wp:positionH>
                <wp:positionV relativeFrom="paragraph">
                  <wp:posOffset>130810</wp:posOffset>
                </wp:positionV>
                <wp:extent cx="6791325" cy="2619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791325" cy="2619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976F8EF" id="Rectangle 12" o:spid="_x0000_s1026" style="position:absolute;margin-left:-10.3pt;margin-top:10.3pt;width:534.75pt;height:20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" filled="f" strokecolor="#1f4d78 [1604]" strokeweight="1pt"/>
            </w:pict>
          </mc:Fallback>
        </mc:AlternateContent>
      </w:r>
    </w:p>
    <w:p w14:paraId="248CBC1A" w14:textId="62B12C59" w:rsidR="00461DEA" w:rsidRPr="00C9471D" w:rsidRDefault="001D6E3A" w:rsidP="0018652C">
      <w:pPr>
        <w:pStyle w:val="NormalWeb"/>
        <w:spacing w:after="300" w:afterAutospacing="0"/>
        <w:rPr>
          <w:rFonts w:ascii="Arial" w:hAnsi="Arial" w:cs="Arial"/>
          <w:color w:val="000000"/>
          <w:sz w:val="22"/>
          <w:szCs w:val="22"/>
        </w:rPr>
      </w:pPr>
      <w:r>
        <w:rPr>
          <w:rFonts w:ascii="Arial" w:hAnsi="Arial" w:cs="Arial"/>
          <w:color w:val="000000"/>
          <w:sz w:val="22"/>
          <w:szCs w:val="22"/>
        </w:rPr>
        <w:t xml:space="preserve">2021 will see Advance HE </w:t>
      </w:r>
      <w:proofErr w:type="gramStart"/>
      <w:r>
        <w:rPr>
          <w:rFonts w:ascii="Arial" w:hAnsi="Arial" w:cs="Arial"/>
          <w:color w:val="000000"/>
          <w:sz w:val="22"/>
          <w:szCs w:val="22"/>
        </w:rPr>
        <w:t>bring</w:t>
      </w:r>
      <w:proofErr w:type="gramEnd"/>
      <w:r>
        <w:rPr>
          <w:rFonts w:ascii="Arial" w:hAnsi="Arial" w:cs="Arial"/>
          <w:color w:val="000000"/>
          <w:sz w:val="22"/>
          <w:szCs w:val="22"/>
        </w:rPr>
        <w:t xml:space="preserve"> together the annual EDI conference with the biannual Scottish conference into a three day virtual </w:t>
      </w:r>
      <w:r w:rsidR="00C9471D">
        <w:rPr>
          <w:rFonts w:ascii="Arial" w:hAnsi="Arial" w:cs="Arial"/>
          <w:color w:val="000000"/>
          <w:sz w:val="22"/>
          <w:szCs w:val="22"/>
        </w:rPr>
        <w:t xml:space="preserve">conference with the theme – </w:t>
      </w:r>
      <w:r w:rsidR="00C9471D" w:rsidRPr="00C9471D">
        <w:rPr>
          <w:rFonts w:ascii="Arial" w:hAnsi="Arial" w:cs="Arial"/>
          <w:i/>
          <w:iCs/>
          <w:color w:val="000000"/>
          <w:sz w:val="22"/>
          <w:szCs w:val="22"/>
        </w:rPr>
        <w:t>Courageous and adventurous approaches: Creative thinking in tackling inequality.</w:t>
      </w:r>
      <w:r w:rsidR="00C9471D">
        <w:rPr>
          <w:rFonts w:ascii="Arial" w:hAnsi="Arial" w:cs="Arial"/>
          <w:i/>
          <w:iCs/>
          <w:color w:val="000000"/>
          <w:sz w:val="22"/>
          <w:szCs w:val="22"/>
        </w:rPr>
        <w:t xml:space="preserve"> </w:t>
      </w:r>
      <w:r w:rsidR="00C9471D">
        <w:rPr>
          <w:rFonts w:ascii="Arial" w:hAnsi="Arial" w:cs="Arial"/>
          <w:color w:val="000000"/>
          <w:sz w:val="22"/>
          <w:szCs w:val="22"/>
        </w:rPr>
        <w:t>The conference will focus on ensuring that approaches to EDI topics and priorities in the sector, it will create space for reflection and capacity building and explore two sub-themes: ‘courageous conversations’ and ‘adventurous approaches.’ It will dig deep to explore hidden and merging EDI issues, and highlight the best examples of creative, courageous interventions that are contributing to change. Day one will have an additional focus on using positive action to advance equality in Scottish colleges and universities. As well as sharing best practice across the sector, there will be a focus on innovative approaches from outside HE and further education that have relevance to us.</w:t>
      </w:r>
    </w:p>
    <w:p w14:paraId="4618EC44" w14:textId="0D3148EC" w:rsidR="005E05A8" w:rsidRPr="002518C7" w:rsidRDefault="005E05A8" w:rsidP="0018652C">
      <w:pPr>
        <w:pStyle w:val="NormalWeb"/>
        <w:spacing w:after="300" w:afterAutospacing="0"/>
        <w:rPr>
          <w:rFonts w:ascii="Arial" w:hAnsi="Arial" w:cs="Arial"/>
          <w:color w:val="000000"/>
          <w:sz w:val="22"/>
          <w:szCs w:val="22"/>
        </w:rPr>
      </w:pPr>
      <w:r>
        <w:rPr>
          <w:rFonts w:ascii="Arial" w:hAnsi="Arial" w:cs="Arial"/>
          <w:color w:val="000000"/>
          <w:sz w:val="22"/>
          <w:szCs w:val="22"/>
        </w:rPr>
        <w:t>More info</w:t>
      </w:r>
      <w:r w:rsidR="00C9471D">
        <w:rPr>
          <w:rFonts w:ascii="Arial" w:hAnsi="Arial" w:cs="Arial"/>
          <w:color w:val="000000"/>
          <w:sz w:val="22"/>
          <w:szCs w:val="22"/>
        </w:rPr>
        <w:t xml:space="preserve">: </w:t>
      </w:r>
      <w:hyperlink r:id="rId9" w:history="1">
        <w:r w:rsidR="00C9471D" w:rsidRPr="003A4D2C">
          <w:rPr>
            <w:rStyle w:val="Hyperlink"/>
            <w:rFonts w:ascii="Arial" w:hAnsi="Arial" w:cs="Arial"/>
            <w:sz w:val="22"/>
            <w:szCs w:val="22"/>
          </w:rPr>
          <w:t>https://www.advance-he.ac.uk/programmes-events/calendar/equality-diversity-and-inclusion-conference</w:t>
        </w:r>
      </w:hyperlink>
      <w:r w:rsidR="00C9471D">
        <w:rPr>
          <w:rFonts w:ascii="Arial" w:hAnsi="Arial" w:cs="Arial"/>
          <w:color w:val="000000"/>
          <w:sz w:val="22"/>
          <w:szCs w:val="22"/>
        </w:rPr>
        <w:t xml:space="preserve"> </w:t>
      </w:r>
      <w:r w:rsidR="00C9471D" w:rsidRPr="002518C7">
        <w:rPr>
          <w:rFonts w:ascii="Arial" w:hAnsi="Arial" w:cs="Arial"/>
          <w:color w:val="000000"/>
          <w:sz w:val="22"/>
          <w:szCs w:val="22"/>
        </w:rPr>
        <w:t xml:space="preserve"> </w:t>
      </w:r>
    </w:p>
    <w:p w14:paraId="2E7D7A80" w14:textId="77777777" w:rsidR="001D6E3A" w:rsidRDefault="001D6E3A" w:rsidP="00A52CBC">
      <w:pPr>
        <w:pStyle w:val="Strong1"/>
        <w:pBdr>
          <w:bottom w:val="single" w:sz="6" w:space="23" w:color="CCCCCC"/>
        </w:pBdr>
        <w:spacing w:before="0" w:beforeAutospacing="0" w:after="225" w:afterAutospacing="0" w:line="285" w:lineRule="atLeast"/>
        <w:rPr>
          <w:rFonts w:ascii="Arial" w:hAnsi="Arial" w:cs="Arial"/>
          <w:b/>
          <w:bCs/>
          <w:sz w:val="22"/>
          <w:szCs w:val="22"/>
          <w:u w:val="single"/>
        </w:rPr>
      </w:pPr>
    </w:p>
    <w:p w14:paraId="611626AE" w14:textId="77777777" w:rsidR="001D6E3A" w:rsidRDefault="001D6E3A" w:rsidP="00A52CBC">
      <w:pPr>
        <w:pStyle w:val="Strong1"/>
        <w:pBdr>
          <w:bottom w:val="single" w:sz="6" w:space="23" w:color="CCCCCC"/>
        </w:pBdr>
        <w:spacing w:before="0" w:beforeAutospacing="0" w:after="225" w:afterAutospacing="0" w:line="285" w:lineRule="atLeast"/>
        <w:rPr>
          <w:rFonts w:ascii="Arial" w:hAnsi="Arial" w:cs="Arial"/>
          <w:b/>
          <w:bCs/>
          <w:sz w:val="22"/>
          <w:szCs w:val="22"/>
          <w:u w:val="single"/>
        </w:rPr>
      </w:pPr>
    </w:p>
    <w:p w14:paraId="30C0F1A4" w14:textId="77777777" w:rsidR="001D6E3A" w:rsidRDefault="001D6E3A" w:rsidP="00A52CBC">
      <w:pPr>
        <w:pStyle w:val="Strong1"/>
        <w:pBdr>
          <w:bottom w:val="single" w:sz="6" w:space="23" w:color="CCCCCC"/>
        </w:pBdr>
        <w:spacing w:before="0" w:beforeAutospacing="0" w:after="225" w:afterAutospacing="0" w:line="285" w:lineRule="atLeast"/>
        <w:rPr>
          <w:rFonts w:ascii="Arial" w:hAnsi="Arial" w:cs="Arial"/>
          <w:b/>
          <w:bCs/>
          <w:sz w:val="22"/>
          <w:szCs w:val="22"/>
          <w:u w:val="single"/>
        </w:rPr>
      </w:pPr>
    </w:p>
    <w:p w14:paraId="0A412DFE" w14:textId="77777777" w:rsidR="00A166C7" w:rsidRPr="005A7D94" w:rsidRDefault="00A166C7" w:rsidP="00A166C7">
      <w:pPr>
        <w:pStyle w:val="Heading2"/>
        <w:spacing w:before="0" w:after="150"/>
        <w:rPr>
          <w:rFonts w:ascii="Arial" w:hAnsi="Arial" w:cs="Arial"/>
          <w:color w:val="auto"/>
          <w:sz w:val="22"/>
          <w:szCs w:val="22"/>
          <w:u w:val="single"/>
        </w:rPr>
      </w:pPr>
      <w:r w:rsidRPr="005A7D94">
        <w:rPr>
          <w:rFonts w:ascii="Arial" w:hAnsi="Arial" w:cs="Arial"/>
          <w:b/>
          <w:bCs/>
          <w:color w:val="auto"/>
          <w:sz w:val="22"/>
          <w:szCs w:val="22"/>
          <w:u w:val="single"/>
        </w:rPr>
        <w:t>UKAT Annual Conference</w:t>
      </w:r>
    </w:p>
    <w:p w14:paraId="018E28AB" w14:textId="38A714D0" w:rsidR="00A166C7" w:rsidRDefault="0053118E" w:rsidP="00BC26E6">
      <w:pPr>
        <w:pStyle w:val="NormalWeb"/>
        <w:spacing w:before="0" w:beforeAutospacing="0" w:after="0" w:afterAutospacing="0"/>
        <w:rPr>
          <w:rFonts w:ascii="Arial" w:hAnsi="Arial" w:cs="Arial"/>
          <w:sz w:val="22"/>
          <w:szCs w:val="22"/>
        </w:rPr>
      </w:pPr>
      <w:r>
        <w:rPr>
          <w:rFonts w:ascii="Arial" w:hAnsi="Arial" w:cs="Arial"/>
          <w:sz w:val="22"/>
          <w:szCs w:val="22"/>
        </w:rPr>
        <w:t>30</w:t>
      </w:r>
      <w:r w:rsidRPr="0053118E">
        <w:rPr>
          <w:rFonts w:ascii="Arial" w:hAnsi="Arial" w:cs="Arial"/>
          <w:sz w:val="22"/>
          <w:szCs w:val="22"/>
          <w:vertAlign w:val="superscript"/>
        </w:rPr>
        <w:t>th</w:t>
      </w:r>
      <w:r>
        <w:rPr>
          <w:rFonts w:ascii="Arial" w:hAnsi="Arial" w:cs="Arial"/>
          <w:sz w:val="22"/>
          <w:szCs w:val="22"/>
        </w:rPr>
        <w:t xml:space="preserve"> – 31</w:t>
      </w:r>
      <w:r w:rsidRPr="0053118E">
        <w:rPr>
          <w:rFonts w:ascii="Arial" w:hAnsi="Arial" w:cs="Arial"/>
          <w:sz w:val="22"/>
          <w:szCs w:val="22"/>
          <w:vertAlign w:val="superscript"/>
        </w:rPr>
        <w:t>st</w:t>
      </w:r>
      <w:r>
        <w:rPr>
          <w:rFonts w:ascii="Arial" w:hAnsi="Arial" w:cs="Arial"/>
          <w:sz w:val="22"/>
          <w:szCs w:val="22"/>
        </w:rPr>
        <w:t xml:space="preserve"> March 2021</w:t>
      </w:r>
    </w:p>
    <w:p w14:paraId="45BACEDC" w14:textId="6C42427B" w:rsidR="00BC26E6" w:rsidRDefault="00BC26E6" w:rsidP="00BC26E6">
      <w:pPr>
        <w:pStyle w:val="NormalWeb"/>
        <w:spacing w:before="0" w:beforeAutospacing="0" w:after="0" w:afterAutospacing="0"/>
        <w:rPr>
          <w:rFonts w:ascii="Arial" w:hAnsi="Arial" w:cs="Arial"/>
          <w:sz w:val="22"/>
          <w:szCs w:val="22"/>
        </w:rPr>
      </w:pPr>
      <w:r>
        <w:rPr>
          <w:rFonts w:ascii="Arial" w:hAnsi="Arial" w:cs="Arial"/>
          <w:sz w:val="22"/>
          <w:szCs w:val="22"/>
        </w:rPr>
        <w:t xml:space="preserve">Deadline for </w:t>
      </w:r>
      <w:r w:rsidR="00E5433C">
        <w:rPr>
          <w:rFonts w:ascii="Arial" w:hAnsi="Arial" w:cs="Arial"/>
          <w:sz w:val="22"/>
          <w:szCs w:val="22"/>
        </w:rPr>
        <w:t xml:space="preserve">Papers </w:t>
      </w:r>
      <w:r>
        <w:rPr>
          <w:rFonts w:ascii="Arial" w:hAnsi="Arial" w:cs="Arial"/>
          <w:sz w:val="22"/>
          <w:szCs w:val="22"/>
        </w:rPr>
        <w:t xml:space="preserve">– </w:t>
      </w:r>
      <w:r w:rsidR="0053118E">
        <w:rPr>
          <w:rFonts w:ascii="Arial" w:hAnsi="Arial" w:cs="Arial"/>
          <w:sz w:val="22"/>
          <w:szCs w:val="22"/>
        </w:rPr>
        <w:t>30</w:t>
      </w:r>
      <w:r w:rsidR="0053118E" w:rsidRPr="0053118E">
        <w:rPr>
          <w:rFonts w:ascii="Arial" w:hAnsi="Arial" w:cs="Arial"/>
          <w:sz w:val="22"/>
          <w:szCs w:val="22"/>
          <w:vertAlign w:val="superscript"/>
        </w:rPr>
        <w:t>th</w:t>
      </w:r>
      <w:r w:rsidR="0053118E">
        <w:rPr>
          <w:rFonts w:ascii="Arial" w:hAnsi="Arial" w:cs="Arial"/>
          <w:sz w:val="22"/>
          <w:szCs w:val="22"/>
        </w:rPr>
        <w:t xml:space="preserve"> November 2020</w:t>
      </w:r>
      <w:r w:rsidR="00E8327C">
        <w:rPr>
          <w:rFonts w:ascii="Arial" w:hAnsi="Arial" w:cs="Arial"/>
          <w:sz w:val="22"/>
          <w:szCs w:val="22"/>
        </w:rPr>
        <w:t xml:space="preserve"> </w:t>
      </w:r>
      <w:r w:rsidR="006E2F8E">
        <w:rPr>
          <w:rFonts w:ascii="Arial" w:hAnsi="Arial" w:cs="Arial"/>
          <w:sz w:val="22"/>
          <w:szCs w:val="22"/>
        </w:rPr>
        <w:t xml:space="preserve"> </w:t>
      </w:r>
      <w:r>
        <w:rPr>
          <w:rFonts w:ascii="Arial" w:hAnsi="Arial" w:cs="Arial"/>
          <w:sz w:val="22"/>
          <w:szCs w:val="22"/>
        </w:rPr>
        <w:t xml:space="preserve"> </w:t>
      </w:r>
    </w:p>
    <w:p w14:paraId="2A9EA43E" w14:textId="48A21609" w:rsidR="00BC26E6" w:rsidRDefault="00BC26E6" w:rsidP="00BC26E6">
      <w:pPr>
        <w:pStyle w:val="NormalWeb"/>
        <w:spacing w:before="0" w:beforeAutospacing="0" w:after="240" w:afterAutospacing="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1A6A8EB5" wp14:editId="25F5747B">
                <wp:simplePos x="0" y="0"/>
                <wp:positionH relativeFrom="column">
                  <wp:posOffset>-64135</wp:posOffset>
                </wp:positionH>
                <wp:positionV relativeFrom="paragraph">
                  <wp:posOffset>208915</wp:posOffset>
                </wp:positionV>
                <wp:extent cx="6572250" cy="2095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572250" cy="2095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70B6648" id="Rectangle 11" o:spid="_x0000_s1026" style="position:absolute;margin-left:-5.05pt;margin-top:16.45pt;width:51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" filled="f" strokecolor="#1f4d78 [1604]" strokeweight="1pt"/>
            </w:pict>
          </mc:Fallback>
        </mc:AlternateContent>
      </w:r>
      <w:r w:rsidR="0053118E">
        <w:rPr>
          <w:rFonts w:ascii="Arial" w:hAnsi="Arial" w:cs="Arial"/>
          <w:sz w:val="22"/>
          <w:szCs w:val="22"/>
        </w:rPr>
        <w:t>Online</w:t>
      </w:r>
      <w:r w:rsidR="006E2F8E">
        <w:rPr>
          <w:rFonts w:ascii="Arial" w:hAnsi="Arial" w:cs="Arial"/>
          <w:sz w:val="22"/>
          <w:szCs w:val="22"/>
        </w:rPr>
        <w:t xml:space="preserve">  </w:t>
      </w:r>
      <w:r>
        <w:rPr>
          <w:rFonts w:ascii="Arial" w:hAnsi="Arial" w:cs="Arial"/>
          <w:sz w:val="22"/>
          <w:szCs w:val="22"/>
        </w:rPr>
        <w:t xml:space="preserve"> </w:t>
      </w:r>
    </w:p>
    <w:p w14:paraId="2A889755" w14:textId="79156EF4" w:rsidR="00A166C7" w:rsidRDefault="0053118E" w:rsidP="00A166C7">
      <w:pPr>
        <w:pStyle w:val="NormalWeb"/>
        <w:spacing w:before="120" w:beforeAutospacing="0" w:after="240" w:afterAutospacing="0"/>
        <w:rPr>
          <w:rFonts w:ascii="Arial" w:hAnsi="Arial" w:cs="Arial"/>
          <w:sz w:val="22"/>
          <w:szCs w:val="22"/>
        </w:rPr>
      </w:pPr>
      <w:r>
        <w:rPr>
          <w:rFonts w:ascii="Arial" w:hAnsi="Arial" w:cs="Arial"/>
          <w:sz w:val="22"/>
          <w:szCs w:val="22"/>
        </w:rPr>
        <w:t>The online conference focuses on developing students as independent self-regulating learners. The event will have a conversational focus and will consider how personal tutoring enables the addressing of disparities in engagement</w:t>
      </w:r>
      <w:r w:rsidR="00CE5A14">
        <w:rPr>
          <w:rFonts w:ascii="Arial" w:hAnsi="Arial" w:cs="Arial"/>
          <w:sz w:val="22"/>
          <w:szCs w:val="22"/>
        </w:rPr>
        <w:t>, progression and degree outcomes by students from groups underrepresented</w:t>
      </w:r>
      <w:r w:rsidR="00301577">
        <w:rPr>
          <w:rFonts w:ascii="Arial" w:hAnsi="Arial" w:cs="Arial"/>
          <w:sz w:val="22"/>
          <w:szCs w:val="22"/>
        </w:rPr>
        <w:t xml:space="preserve"> in HE and/or with protected characteristics. Through discussion and practice sharing, we will identify ways in which this fundamental component of HE can make higher education more inclusive of diverse student populations and enhance outcomes for all students. </w:t>
      </w:r>
    </w:p>
    <w:p w14:paraId="464E7037" w14:textId="1B492AB0" w:rsidR="00301577" w:rsidRDefault="00301577" w:rsidP="00A166C7">
      <w:pPr>
        <w:pStyle w:val="NormalWeb"/>
        <w:spacing w:before="120" w:beforeAutospacing="0" w:after="240" w:afterAutospacing="0"/>
        <w:rPr>
          <w:rFonts w:ascii="Arial" w:hAnsi="Arial" w:cs="Arial"/>
          <w:sz w:val="22"/>
          <w:szCs w:val="22"/>
        </w:rPr>
      </w:pPr>
      <w:r>
        <w:rPr>
          <w:rFonts w:ascii="Arial" w:hAnsi="Arial" w:cs="Arial"/>
          <w:sz w:val="22"/>
          <w:szCs w:val="22"/>
        </w:rPr>
        <w:t xml:space="preserve">Additionally, it will look at how personal tutoring can combine with peer learning, academic study skills development, and mentoring and coaching to build confidence and resilience, and enhance student success academically and successfully. </w:t>
      </w:r>
    </w:p>
    <w:p w14:paraId="55226A26" w14:textId="30DAE9E6" w:rsidR="00E773C8" w:rsidRPr="005A7D94" w:rsidRDefault="00E773C8" w:rsidP="00A166C7">
      <w:pPr>
        <w:pStyle w:val="NormalWeb"/>
        <w:spacing w:before="120" w:beforeAutospacing="0" w:after="240" w:afterAutospacing="0"/>
        <w:rPr>
          <w:rFonts w:ascii="Arial" w:hAnsi="Arial" w:cs="Arial"/>
          <w:sz w:val="22"/>
          <w:szCs w:val="22"/>
        </w:rPr>
      </w:pPr>
      <w:r>
        <w:rPr>
          <w:rFonts w:ascii="Arial" w:hAnsi="Arial" w:cs="Arial"/>
          <w:sz w:val="22"/>
          <w:szCs w:val="22"/>
        </w:rPr>
        <w:t xml:space="preserve">More info: </w:t>
      </w:r>
      <w:hyperlink r:id="rId10" w:history="1">
        <w:r w:rsidR="00301577" w:rsidRPr="003A4D2C">
          <w:rPr>
            <w:rStyle w:val="Hyperlink"/>
            <w:rFonts w:ascii="Arial" w:hAnsi="Arial" w:cs="Arial"/>
            <w:sz w:val="22"/>
            <w:szCs w:val="22"/>
          </w:rPr>
          <w:t>https://www.ukat.uk/events/ukat-annual-conference-2021/</w:t>
        </w:r>
      </w:hyperlink>
      <w:r w:rsidR="00301577">
        <w:rPr>
          <w:rFonts w:ascii="Arial" w:hAnsi="Arial" w:cs="Arial"/>
          <w:sz w:val="22"/>
          <w:szCs w:val="22"/>
        </w:rPr>
        <w:t xml:space="preserve"> </w:t>
      </w:r>
    </w:p>
    <w:p w14:paraId="244F1E94" w14:textId="77777777" w:rsidR="00FE0D51" w:rsidRPr="00E773C8" w:rsidRDefault="00FE0D51" w:rsidP="00A166C7">
      <w:pPr>
        <w:pStyle w:val="Heading4"/>
        <w:shd w:val="clear" w:color="auto" w:fill="FFFFFF"/>
        <w:spacing w:before="150" w:after="300"/>
        <w:rPr>
          <w:rFonts w:ascii="Arial" w:hAnsi="Arial" w:cs="Arial"/>
          <w:b/>
          <w:bCs/>
          <w:i w:val="0"/>
          <w:color w:val="auto"/>
          <w:u w:val="single"/>
        </w:rPr>
      </w:pPr>
    </w:p>
    <w:p w14:paraId="0A54E764" w14:textId="652BD295" w:rsidR="00A166C7" w:rsidRPr="005A7D94" w:rsidRDefault="00E773C8" w:rsidP="00E773C8">
      <w:pPr>
        <w:pStyle w:val="Heading4"/>
        <w:shd w:val="clear" w:color="auto" w:fill="FFFFFF"/>
        <w:spacing w:before="150" w:after="120"/>
        <w:rPr>
          <w:rFonts w:ascii="Arial" w:hAnsi="Arial" w:cs="Arial"/>
          <w:color w:val="auto"/>
          <w:u w:val="single"/>
        </w:rPr>
      </w:pPr>
      <w:r w:rsidRPr="00E773C8">
        <w:rPr>
          <w:rFonts w:ascii="Arial" w:hAnsi="Arial" w:cs="Arial"/>
          <w:b/>
          <w:bCs/>
          <w:i w:val="0"/>
          <w:color w:val="auto"/>
          <w:u w:val="single"/>
        </w:rPr>
        <w:t>A</w:t>
      </w:r>
      <w:r w:rsidR="009B2A55">
        <w:rPr>
          <w:rFonts w:ascii="Arial" w:hAnsi="Arial" w:cs="Arial"/>
          <w:b/>
          <w:bCs/>
          <w:i w:val="0"/>
          <w:color w:val="auto"/>
          <w:u w:val="single"/>
        </w:rPr>
        <w:t xml:space="preserve">ssociation for </w:t>
      </w:r>
      <w:r w:rsidRPr="00E773C8">
        <w:rPr>
          <w:rFonts w:ascii="Arial" w:hAnsi="Arial" w:cs="Arial"/>
          <w:b/>
          <w:bCs/>
          <w:i w:val="0"/>
          <w:color w:val="auto"/>
          <w:u w:val="single"/>
        </w:rPr>
        <w:t>L</w:t>
      </w:r>
      <w:r w:rsidR="009B2A55">
        <w:rPr>
          <w:rFonts w:ascii="Arial" w:hAnsi="Arial" w:cs="Arial"/>
          <w:b/>
          <w:bCs/>
          <w:i w:val="0"/>
          <w:color w:val="auto"/>
          <w:u w:val="single"/>
        </w:rPr>
        <w:t xml:space="preserve">earning </w:t>
      </w:r>
      <w:r w:rsidRPr="00E773C8">
        <w:rPr>
          <w:rFonts w:ascii="Arial" w:hAnsi="Arial" w:cs="Arial"/>
          <w:b/>
          <w:bCs/>
          <w:i w:val="0"/>
          <w:color w:val="auto"/>
          <w:u w:val="single"/>
        </w:rPr>
        <w:t>D</w:t>
      </w:r>
      <w:r w:rsidR="009B2A55">
        <w:rPr>
          <w:rFonts w:ascii="Arial" w:hAnsi="Arial" w:cs="Arial"/>
          <w:b/>
          <w:bCs/>
          <w:i w:val="0"/>
          <w:color w:val="auto"/>
          <w:u w:val="single"/>
        </w:rPr>
        <w:t xml:space="preserve">evelopment </w:t>
      </w:r>
      <w:r w:rsidRPr="00E773C8">
        <w:rPr>
          <w:rFonts w:ascii="Arial" w:hAnsi="Arial" w:cs="Arial"/>
          <w:b/>
          <w:bCs/>
          <w:i w:val="0"/>
          <w:color w:val="auto"/>
          <w:u w:val="single"/>
        </w:rPr>
        <w:t>in</w:t>
      </w:r>
      <w:r w:rsidR="009B2A55">
        <w:rPr>
          <w:rFonts w:ascii="Arial" w:hAnsi="Arial" w:cs="Arial"/>
          <w:b/>
          <w:bCs/>
          <w:i w:val="0"/>
          <w:color w:val="auto"/>
          <w:u w:val="single"/>
        </w:rPr>
        <w:t xml:space="preserve"> </w:t>
      </w:r>
      <w:r w:rsidRPr="00E773C8">
        <w:rPr>
          <w:rFonts w:ascii="Arial" w:hAnsi="Arial" w:cs="Arial"/>
          <w:b/>
          <w:bCs/>
          <w:i w:val="0"/>
          <w:color w:val="auto"/>
          <w:u w:val="single"/>
        </w:rPr>
        <w:t xml:space="preserve">HE </w:t>
      </w:r>
      <w:r w:rsidR="00301577">
        <w:rPr>
          <w:rFonts w:ascii="Arial" w:hAnsi="Arial" w:cs="Arial"/>
          <w:b/>
          <w:bCs/>
          <w:i w:val="0"/>
          <w:color w:val="auto"/>
          <w:u w:val="single"/>
        </w:rPr>
        <w:t>2021: The Learning Development Conference</w:t>
      </w:r>
      <w:r w:rsidR="00A166C7" w:rsidRPr="005A7D94">
        <w:rPr>
          <w:rFonts w:ascii="Arial" w:hAnsi="Arial" w:cs="Arial"/>
          <w:b/>
          <w:bCs/>
          <w:color w:val="auto"/>
          <w:u w:val="single"/>
        </w:rPr>
        <w:t xml:space="preserve"> </w:t>
      </w:r>
    </w:p>
    <w:p w14:paraId="763D8FB6" w14:textId="4FBBBFA3" w:rsidR="00A166C7" w:rsidRDefault="00301577" w:rsidP="00E773C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7</w:t>
      </w:r>
      <w:r w:rsidRPr="00301577">
        <w:rPr>
          <w:rFonts w:ascii="Arial" w:hAnsi="Arial" w:cs="Arial"/>
          <w:sz w:val="22"/>
          <w:szCs w:val="22"/>
          <w:vertAlign w:val="superscript"/>
        </w:rPr>
        <w:t>th</w:t>
      </w:r>
      <w:r>
        <w:rPr>
          <w:rFonts w:ascii="Arial" w:hAnsi="Arial" w:cs="Arial"/>
          <w:sz w:val="22"/>
          <w:szCs w:val="22"/>
        </w:rPr>
        <w:t xml:space="preserve"> – 9</w:t>
      </w:r>
      <w:r w:rsidRPr="00301577">
        <w:rPr>
          <w:rFonts w:ascii="Arial" w:hAnsi="Arial" w:cs="Arial"/>
          <w:sz w:val="22"/>
          <w:szCs w:val="22"/>
          <w:vertAlign w:val="superscript"/>
        </w:rPr>
        <w:t>th</w:t>
      </w:r>
      <w:r>
        <w:rPr>
          <w:rFonts w:ascii="Arial" w:hAnsi="Arial" w:cs="Arial"/>
          <w:sz w:val="22"/>
          <w:szCs w:val="22"/>
        </w:rPr>
        <w:t xml:space="preserve"> April 2021</w:t>
      </w:r>
      <w:r w:rsidR="00A166C7">
        <w:rPr>
          <w:rFonts w:ascii="Arial" w:hAnsi="Arial" w:cs="Arial"/>
          <w:sz w:val="22"/>
          <w:szCs w:val="22"/>
        </w:rPr>
        <w:t xml:space="preserve"> </w:t>
      </w:r>
    </w:p>
    <w:p w14:paraId="32BF35A6" w14:textId="546EF2B1" w:rsidR="00BC26E6" w:rsidRDefault="00BC26E6" w:rsidP="00E773C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Deadline for </w:t>
      </w:r>
      <w:r w:rsidR="00E5433C">
        <w:rPr>
          <w:rFonts w:ascii="Arial" w:hAnsi="Arial" w:cs="Arial"/>
          <w:sz w:val="22"/>
          <w:szCs w:val="22"/>
        </w:rPr>
        <w:t xml:space="preserve">Papers </w:t>
      </w:r>
      <w:r>
        <w:rPr>
          <w:rFonts w:ascii="Arial" w:hAnsi="Arial" w:cs="Arial"/>
          <w:sz w:val="22"/>
          <w:szCs w:val="22"/>
        </w:rPr>
        <w:t xml:space="preserve">– </w:t>
      </w:r>
      <w:r w:rsidR="00E8327C">
        <w:rPr>
          <w:rFonts w:ascii="Arial" w:hAnsi="Arial" w:cs="Arial"/>
          <w:sz w:val="22"/>
          <w:szCs w:val="22"/>
        </w:rPr>
        <w:t>1</w:t>
      </w:r>
      <w:r w:rsidR="00301577">
        <w:rPr>
          <w:rFonts w:ascii="Arial" w:hAnsi="Arial" w:cs="Arial"/>
          <w:sz w:val="22"/>
          <w:szCs w:val="22"/>
        </w:rPr>
        <w:t>3</w:t>
      </w:r>
      <w:r w:rsidR="00E8327C" w:rsidRPr="00E8327C">
        <w:rPr>
          <w:rFonts w:ascii="Arial" w:hAnsi="Arial" w:cs="Arial"/>
          <w:sz w:val="22"/>
          <w:szCs w:val="22"/>
          <w:vertAlign w:val="superscript"/>
        </w:rPr>
        <w:t>th</w:t>
      </w:r>
      <w:r w:rsidR="00E8327C">
        <w:rPr>
          <w:rFonts w:ascii="Arial" w:hAnsi="Arial" w:cs="Arial"/>
          <w:sz w:val="22"/>
          <w:szCs w:val="22"/>
        </w:rPr>
        <w:t xml:space="preserve"> November 20</w:t>
      </w:r>
      <w:r w:rsidR="00301577">
        <w:rPr>
          <w:rFonts w:ascii="Arial" w:hAnsi="Arial" w:cs="Arial"/>
          <w:sz w:val="22"/>
          <w:szCs w:val="22"/>
        </w:rPr>
        <w:t>20</w:t>
      </w:r>
      <w:r w:rsidR="00E8327C">
        <w:rPr>
          <w:rFonts w:ascii="Arial" w:hAnsi="Arial" w:cs="Arial"/>
          <w:sz w:val="22"/>
          <w:szCs w:val="22"/>
        </w:rPr>
        <w:t xml:space="preserve"> </w:t>
      </w:r>
      <w:r>
        <w:rPr>
          <w:rFonts w:ascii="Arial" w:hAnsi="Arial" w:cs="Arial"/>
          <w:sz w:val="22"/>
          <w:szCs w:val="22"/>
        </w:rPr>
        <w:t xml:space="preserve"> </w:t>
      </w:r>
    </w:p>
    <w:p w14:paraId="6C79F6F2" w14:textId="77777777" w:rsidR="00A166C7" w:rsidRDefault="00A166C7" w:rsidP="00A166C7">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University of Northampton </w:t>
      </w:r>
    </w:p>
    <w:p w14:paraId="1E03935C" w14:textId="77777777" w:rsidR="005373BC" w:rsidRDefault="005373BC" w:rsidP="00A166C7">
      <w:pPr>
        <w:pStyle w:val="NormalWeb"/>
        <w:shd w:val="clear" w:color="auto" w:fill="FFFFFF"/>
        <w:spacing w:before="0" w:beforeAutospacing="0" w:after="150" w:afterAutospacing="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14:anchorId="3FB76791" wp14:editId="5761429D">
                <wp:simplePos x="0" y="0"/>
                <wp:positionH relativeFrom="column">
                  <wp:posOffset>-121285</wp:posOffset>
                </wp:positionH>
                <wp:positionV relativeFrom="paragraph">
                  <wp:posOffset>67310</wp:posOffset>
                </wp:positionV>
                <wp:extent cx="6657975" cy="1057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57975"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82DB043" id="Rectangle 5" o:spid="_x0000_s1026" style="position:absolute;margin-left:-9.55pt;margin-top:5.3pt;width:524.2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" filled="f" strokecolor="#1f4d78 [1604]" strokeweight="1pt"/>
            </w:pict>
          </mc:Fallback>
        </mc:AlternateContent>
      </w:r>
    </w:p>
    <w:p w14:paraId="0A38E433" w14:textId="00687D8F" w:rsidR="00BC26E6" w:rsidRDefault="00301577" w:rsidP="00A166C7">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Join us in Northampton for three days of stimulating discussion and inspiring sessions! The conference will offer plenty of CPD opportunities, including research development, </w:t>
      </w:r>
      <w:proofErr w:type="spellStart"/>
      <w:r>
        <w:rPr>
          <w:rFonts w:ascii="Arial" w:hAnsi="Arial" w:cs="Arial"/>
          <w:sz w:val="22"/>
          <w:szCs w:val="22"/>
        </w:rPr>
        <w:t>CeP</w:t>
      </w:r>
      <w:proofErr w:type="spellEnd"/>
      <w:r>
        <w:rPr>
          <w:rFonts w:ascii="Arial" w:hAnsi="Arial" w:cs="Arial"/>
          <w:sz w:val="22"/>
          <w:szCs w:val="22"/>
        </w:rPr>
        <w:t>/</w:t>
      </w:r>
      <w:proofErr w:type="spellStart"/>
      <w:r>
        <w:rPr>
          <w:rFonts w:ascii="Arial" w:hAnsi="Arial" w:cs="Arial"/>
          <w:sz w:val="22"/>
          <w:szCs w:val="22"/>
        </w:rPr>
        <w:t>CeLP</w:t>
      </w:r>
      <w:proofErr w:type="spellEnd"/>
      <w:r>
        <w:rPr>
          <w:rFonts w:ascii="Arial" w:hAnsi="Arial" w:cs="Arial"/>
          <w:sz w:val="22"/>
          <w:szCs w:val="22"/>
        </w:rPr>
        <w:t xml:space="preserve"> guidance, opportunities to learn more about </w:t>
      </w:r>
      <w:proofErr w:type="spellStart"/>
      <w:r>
        <w:rPr>
          <w:rFonts w:ascii="Arial" w:hAnsi="Arial" w:cs="Arial"/>
          <w:sz w:val="22"/>
          <w:szCs w:val="22"/>
        </w:rPr>
        <w:t>ALDin</w:t>
      </w:r>
      <w:proofErr w:type="spellEnd"/>
      <w:r>
        <w:rPr>
          <w:rFonts w:ascii="Arial" w:hAnsi="Arial" w:cs="Arial"/>
          <w:sz w:val="22"/>
          <w:szCs w:val="22"/>
        </w:rPr>
        <w:t xml:space="preserve"> HE’s work, and the chance to get involved with a working group.</w:t>
      </w:r>
    </w:p>
    <w:p w14:paraId="43973FB6" w14:textId="6A79047E" w:rsidR="00A166C7" w:rsidRDefault="00E773C8" w:rsidP="007C532C">
      <w:pPr>
        <w:rPr>
          <w:rFonts w:ascii="Arial" w:hAnsi="Arial" w:cs="Arial"/>
        </w:rPr>
      </w:pPr>
      <w:r>
        <w:rPr>
          <w:rFonts w:ascii="Arial" w:hAnsi="Arial" w:cs="Arial"/>
        </w:rPr>
        <w:t xml:space="preserve">More info: </w:t>
      </w:r>
      <w:hyperlink r:id="rId11" w:history="1">
        <w:r w:rsidR="00E84755" w:rsidRPr="003A4D2C">
          <w:rPr>
            <w:rStyle w:val="Hyperlink"/>
            <w:rFonts w:ascii="Arial" w:hAnsi="Arial" w:cs="Arial"/>
          </w:rPr>
          <w:t>http://aldinhe.ac.uk/aldinhe-2021/</w:t>
        </w:r>
      </w:hyperlink>
      <w:r w:rsidR="00E84755">
        <w:rPr>
          <w:rFonts w:ascii="Arial" w:hAnsi="Arial" w:cs="Arial"/>
        </w:rPr>
        <w:t xml:space="preserve"> </w:t>
      </w:r>
    </w:p>
    <w:p w14:paraId="1C73F206" w14:textId="77777777" w:rsidR="00E773C8" w:rsidRDefault="00E773C8" w:rsidP="007C532C">
      <w:pPr>
        <w:rPr>
          <w:rFonts w:ascii="Arial" w:hAnsi="Arial" w:cs="Arial"/>
        </w:rPr>
      </w:pPr>
    </w:p>
    <w:p w14:paraId="27189FE8" w14:textId="77777777" w:rsidR="00E773C8" w:rsidRDefault="00E773C8" w:rsidP="007C532C">
      <w:pPr>
        <w:rPr>
          <w:rFonts w:ascii="Arial" w:hAnsi="Arial" w:cs="Arial"/>
        </w:rPr>
      </w:pPr>
    </w:p>
    <w:p w14:paraId="76BB44F2" w14:textId="77777777" w:rsidR="005373BC" w:rsidRDefault="005373BC" w:rsidP="00E773C8">
      <w:pPr>
        <w:spacing w:after="120"/>
        <w:rPr>
          <w:rFonts w:ascii="Arial" w:hAnsi="Arial" w:cs="Arial"/>
          <w:b/>
          <w:u w:val="single"/>
        </w:rPr>
      </w:pPr>
    </w:p>
    <w:p w14:paraId="0950E490" w14:textId="77777777" w:rsidR="00050DD7" w:rsidRPr="00E773C8" w:rsidRDefault="00A166C7" w:rsidP="00E773C8">
      <w:pPr>
        <w:spacing w:after="120"/>
        <w:rPr>
          <w:rFonts w:ascii="Arial" w:hAnsi="Arial" w:cs="Arial"/>
          <w:b/>
          <w:u w:val="single"/>
        </w:rPr>
      </w:pPr>
      <w:proofErr w:type="gramStart"/>
      <w:r w:rsidRPr="00E773C8">
        <w:rPr>
          <w:rFonts w:ascii="Arial" w:hAnsi="Arial" w:cs="Arial"/>
          <w:b/>
          <w:u w:val="single"/>
        </w:rPr>
        <w:t>A</w:t>
      </w:r>
      <w:r w:rsidR="00050DD7" w:rsidRPr="00E773C8">
        <w:rPr>
          <w:rFonts w:ascii="Arial" w:hAnsi="Arial" w:cs="Arial"/>
          <w:b/>
          <w:u w:val="single"/>
        </w:rPr>
        <w:t>dvance</w:t>
      </w:r>
      <w:proofErr w:type="gramEnd"/>
      <w:r w:rsidR="00050DD7" w:rsidRPr="00E773C8">
        <w:rPr>
          <w:rFonts w:ascii="Arial" w:hAnsi="Arial" w:cs="Arial"/>
          <w:b/>
          <w:u w:val="single"/>
        </w:rPr>
        <w:t xml:space="preserve"> HE Surveys Conference </w:t>
      </w:r>
    </w:p>
    <w:p w14:paraId="7F5D2A78" w14:textId="31FDC058" w:rsidR="00050DD7" w:rsidRPr="005A7D94" w:rsidRDefault="00050DD7" w:rsidP="007C532C">
      <w:pPr>
        <w:rPr>
          <w:rFonts w:ascii="Arial" w:hAnsi="Arial" w:cs="Arial"/>
        </w:rPr>
      </w:pPr>
      <w:r w:rsidRPr="005A7D94">
        <w:rPr>
          <w:rFonts w:ascii="Arial" w:hAnsi="Arial" w:cs="Arial"/>
        </w:rPr>
        <w:t>2</w:t>
      </w:r>
      <w:r w:rsidR="00E84755">
        <w:rPr>
          <w:rFonts w:ascii="Arial" w:hAnsi="Arial" w:cs="Arial"/>
        </w:rPr>
        <w:t>8</w:t>
      </w:r>
      <w:r w:rsidRPr="005A7D94">
        <w:rPr>
          <w:rFonts w:ascii="Arial" w:hAnsi="Arial" w:cs="Arial"/>
          <w:vertAlign w:val="superscript"/>
        </w:rPr>
        <w:t>th</w:t>
      </w:r>
      <w:r w:rsidRPr="005A7D94">
        <w:rPr>
          <w:rFonts w:ascii="Arial" w:hAnsi="Arial" w:cs="Arial"/>
        </w:rPr>
        <w:t xml:space="preserve"> April 202</w:t>
      </w:r>
      <w:r w:rsidR="00E84755">
        <w:rPr>
          <w:rFonts w:ascii="Arial" w:hAnsi="Arial" w:cs="Arial"/>
        </w:rPr>
        <w:t>1</w:t>
      </w:r>
    </w:p>
    <w:p w14:paraId="34334CB5" w14:textId="18ADDA2A" w:rsidR="005373BC" w:rsidRDefault="005373BC" w:rsidP="007C532C">
      <w:pPr>
        <w:rPr>
          <w:rFonts w:ascii="Arial" w:hAnsi="Arial" w:cs="Arial"/>
        </w:rPr>
      </w:pPr>
      <w:r>
        <w:rPr>
          <w:rFonts w:ascii="Arial" w:hAnsi="Arial" w:cs="Arial"/>
        </w:rPr>
        <w:t xml:space="preserve">Deadline for </w:t>
      </w:r>
      <w:r w:rsidR="00E5433C">
        <w:rPr>
          <w:rFonts w:ascii="Arial" w:hAnsi="Arial" w:cs="Arial"/>
        </w:rPr>
        <w:t xml:space="preserve">Papers </w:t>
      </w:r>
      <w:r>
        <w:rPr>
          <w:rFonts w:ascii="Arial" w:hAnsi="Arial" w:cs="Arial"/>
        </w:rPr>
        <w:t xml:space="preserve">– </w:t>
      </w:r>
      <w:r w:rsidR="00E84755">
        <w:rPr>
          <w:rFonts w:ascii="Arial" w:hAnsi="Arial" w:cs="Arial"/>
        </w:rPr>
        <w:t>28</w:t>
      </w:r>
      <w:r w:rsidR="00E84755" w:rsidRPr="00E84755">
        <w:rPr>
          <w:rFonts w:ascii="Arial" w:hAnsi="Arial" w:cs="Arial"/>
          <w:vertAlign w:val="superscript"/>
        </w:rPr>
        <w:t>th</w:t>
      </w:r>
      <w:r w:rsidR="00E84755">
        <w:rPr>
          <w:rFonts w:ascii="Arial" w:hAnsi="Arial" w:cs="Arial"/>
        </w:rPr>
        <w:t xml:space="preserve"> January 2021</w:t>
      </w:r>
      <w:r w:rsidR="00E5433C">
        <w:rPr>
          <w:rFonts w:ascii="Arial" w:hAnsi="Arial" w:cs="Arial"/>
        </w:rPr>
        <w:t xml:space="preserve"> </w:t>
      </w:r>
    </w:p>
    <w:p w14:paraId="2F129332" w14:textId="5E9BEC6E" w:rsidR="002D7272" w:rsidRPr="005A7D94" w:rsidRDefault="00E84755" w:rsidP="007C532C">
      <w:pPr>
        <w:rPr>
          <w:rFonts w:ascii="Arial" w:hAnsi="Arial" w:cs="Arial"/>
        </w:rPr>
      </w:pPr>
      <w:r>
        <w:rPr>
          <w:rFonts w:ascii="Arial" w:hAnsi="Arial" w:cs="Arial"/>
        </w:rPr>
        <w:t>Online</w:t>
      </w:r>
      <w:r w:rsidR="002D7272" w:rsidRPr="005A7D94">
        <w:rPr>
          <w:rFonts w:ascii="Arial" w:hAnsi="Arial" w:cs="Arial"/>
        </w:rPr>
        <w:t xml:space="preserve"> </w:t>
      </w:r>
    </w:p>
    <w:p w14:paraId="76A5BE07" w14:textId="77777777" w:rsidR="002D7272" w:rsidRPr="005A7D94" w:rsidRDefault="0008088B" w:rsidP="007C532C">
      <w:pPr>
        <w:rPr>
          <w:rFonts w:ascii="Arial" w:hAnsi="Arial" w:cs="Arial"/>
        </w:rPr>
      </w:pPr>
      <w:r w:rsidRPr="005A7D94">
        <w:rPr>
          <w:rFonts w:ascii="Arial" w:hAnsi="Arial" w:cs="Arial"/>
          <w:noProof/>
          <w:lang w:eastAsia="en-GB"/>
        </w:rPr>
        <mc:AlternateContent>
          <mc:Choice Requires="wps">
            <w:drawing>
              <wp:anchor distT="0" distB="0" distL="114300" distR="114300" simplePos="0" relativeHeight="251664384" behindDoc="0" locked="0" layoutInCell="1" allowOverlap="1" wp14:anchorId="5F90BE2D" wp14:editId="4EDCA8FA">
                <wp:simplePos x="0" y="0"/>
                <wp:positionH relativeFrom="margin">
                  <wp:align>right</wp:align>
                </wp:positionH>
                <wp:positionV relativeFrom="paragraph">
                  <wp:posOffset>102235</wp:posOffset>
                </wp:positionV>
                <wp:extent cx="6534150" cy="2609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534150" cy="2609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B13522E" id="Rectangle 7" o:spid="_x0000_s1026" style="position:absolute;margin-left:463.3pt;margin-top:8.05pt;width:514.5pt;height:20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" filled="f" strokecolor="#1f4d78 [1604]" strokeweight="1pt">
                <w10:wrap anchorx="margin"/>
              </v:rect>
            </w:pict>
          </mc:Fallback>
        </mc:AlternateContent>
      </w:r>
    </w:p>
    <w:p w14:paraId="136182FE" w14:textId="07E99202" w:rsidR="00E84755" w:rsidRDefault="00E84755" w:rsidP="00E5433C">
      <w:pPr>
        <w:rPr>
          <w:rFonts w:ascii="Arial" w:hAnsi="Arial" w:cs="Arial"/>
        </w:rPr>
      </w:pPr>
      <w:r>
        <w:rPr>
          <w:rFonts w:ascii="Arial" w:hAnsi="Arial" w:cs="Arial"/>
        </w:rPr>
        <w:t xml:space="preserve">In the past few </w:t>
      </w:r>
      <w:proofErr w:type="gramStart"/>
      <w:r>
        <w:rPr>
          <w:rFonts w:ascii="Arial" w:hAnsi="Arial" w:cs="Arial"/>
        </w:rPr>
        <w:t>months</w:t>
      </w:r>
      <w:proofErr w:type="gramEnd"/>
      <w:r>
        <w:rPr>
          <w:rFonts w:ascii="Arial" w:hAnsi="Arial" w:cs="Arial"/>
        </w:rPr>
        <w:t xml:space="preserve"> the higher education sector has faced unprecedented challenges. While gathering and reflecting the student voice has always been critical, it has arguably become even more necessary in these times to ensure the quality of the student experience as it evolves.</w:t>
      </w:r>
    </w:p>
    <w:p w14:paraId="2692FD51" w14:textId="700CD4CE" w:rsidR="00E84755" w:rsidRDefault="00E84755" w:rsidP="00E5433C">
      <w:pPr>
        <w:rPr>
          <w:rFonts w:ascii="Arial" w:hAnsi="Arial" w:cs="Arial"/>
        </w:rPr>
      </w:pPr>
    </w:p>
    <w:p w14:paraId="374CCE82" w14:textId="0A368C3C" w:rsidR="00E84755" w:rsidRDefault="00E84755" w:rsidP="00E5433C">
      <w:pPr>
        <w:rPr>
          <w:rFonts w:ascii="Arial" w:hAnsi="Arial" w:cs="Arial"/>
        </w:rPr>
      </w:pPr>
      <w:r>
        <w:rPr>
          <w:rFonts w:ascii="Arial" w:hAnsi="Arial" w:cs="Arial"/>
        </w:rPr>
        <w:t>Surveys, measurement tools, qualitative research and other techniques have a key role to play in capturing and understanding feedback from students and staff. The wider insight generated from these techniques can in turn deliver creative solutions with real impact.</w:t>
      </w:r>
    </w:p>
    <w:p w14:paraId="39ECEB37" w14:textId="77777777" w:rsidR="00E84755" w:rsidRDefault="00E84755" w:rsidP="00E5433C">
      <w:pPr>
        <w:rPr>
          <w:rFonts w:ascii="Arial" w:hAnsi="Arial" w:cs="Arial"/>
        </w:rPr>
      </w:pPr>
    </w:p>
    <w:p w14:paraId="3B4E7493" w14:textId="1EEB0A0A" w:rsidR="00E5433C" w:rsidRDefault="00E84755" w:rsidP="00E5433C">
      <w:pPr>
        <w:rPr>
          <w:rFonts w:ascii="Arial" w:hAnsi="Arial" w:cs="Arial"/>
        </w:rPr>
      </w:pPr>
      <w:r>
        <w:rPr>
          <w:rFonts w:ascii="Arial" w:hAnsi="Arial" w:cs="Arial"/>
        </w:rPr>
        <w:t xml:space="preserve">The Advance HE </w:t>
      </w:r>
      <w:proofErr w:type="gramStart"/>
      <w:r>
        <w:rPr>
          <w:rFonts w:ascii="Arial" w:hAnsi="Arial" w:cs="Arial"/>
        </w:rPr>
        <w:t>Surveys</w:t>
      </w:r>
      <w:proofErr w:type="gramEnd"/>
      <w:r>
        <w:rPr>
          <w:rFonts w:ascii="Arial" w:hAnsi="Arial" w:cs="Arial"/>
        </w:rPr>
        <w:t xml:space="preserve"> and Insights Conference provides an opportunity to discuss and debate the potential of insight from surveys, metrics, qualitative research and wider methods of capturing the voice of the student for driving excellence and enhancement within higher education.</w:t>
      </w:r>
    </w:p>
    <w:p w14:paraId="1ADFD064" w14:textId="47BB3B1E" w:rsidR="00E84755" w:rsidRDefault="00E84755" w:rsidP="00E5433C">
      <w:pPr>
        <w:rPr>
          <w:rFonts w:ascii="Arial" w:hAnsi="Arial" w:cs="Arial"/>
        </w:rPr>
      </w:pPr>
    </w:p>
    <w:p w14:paraId="4BDB0C49" w14:textId="77777777" w:rsidR="00E773C8" w:rsidRDefault="00E773C8" w:rsidP="007C532C">
      <w:pPr>
        <w:rPr>
          <w:rFonts w:ascii="Arial" w:hAnsi="Arial" w:cs="Arial"/>
        </w:rPr>
      </w:pPr>
    </w:p>
    <w:p w14:paraId="2D73210A" w14:textId="77777777" w:rsidR="00E773C8" w:rsidRPr="005A7D94" w:rsidRDefault="00E773C8" w:rsidP="007C532C">
      <w:pPr>
        <w:rPr>
          <w:rFonts w:ascii="Arial" w:hAnsi="Arial" w:cs="Arial"/>
        </w:rPr>
      </w:pPr>
      <w:r>
        <w:rPr>
          <w:rFonts w:ascii="Arial" w:hAnsi="Arial" w:cs="Arial"/>
        </w:rPr>
        <w:t xml:space="preserve">More info:   </w:t>
      </w:r>
      <w:hyperlink r:id="rId12" w:history="1">
        <w:r>
          <w:rPr>
            <w:rStyle w:val="Hyperlink"/>
          </w:rPr>
          <w:t>https://www.advance-he.ac.uk/programmes-events/conferences/SurveyConf20</w:t>
        </w:r>
      </w:hyperlink>
    </w:p>
    <w:p w14:paraId="34C75247" w14:textId="77777777" w:rsidR="00050DD7" w:rsidRPr="005A7D94" w:rsidRDefault="00050DD7" w:rsidP="007C532C">
      <w:pPr>
        <w:rPr>
          <w:rFonts w:ascii="Arial" w:hAnsi="Arial" w:cs="Arial"/>
        </w:rPr>
      </w:pPr>
    </w:p>
    <w:p w14:paraId="5DAC38DF" w14:textId="77777777" w:rsidR="00E773C8" w:rsidRDefault="00E773C8" w:rsidP="005A7D94">
      <w:pPr>
        <w:pStyle w:val="Heading1"/>
        <w:shd w:val="clear" w:color="auto" w:fill="FFFFFF"/>
        <w:spacing w:before="195" w:beforeAutospacing="0" w:after="195" w:afterAutospacing="0"/>
        <w:rPr>
          <w:rFonts w:ascii="Arial" w:hAnsi="Arial" w:cs="Arial"/>
          <w:b w:val="0"/>
          <w:bCs w:val="0"/>
          <w:sz w:val="22"/>
          <w:szCs w:val="22"/>
          <w:u w:val="single"/>
        </w:rPr>
      </w:pPr>
    </w:p>
    <w:p w14:paraId="330E9D00" w14:textId="77777777" w:rsidR="00120BE4" w:rsidRDefault="00120BE4" w:rsidP="001D4A34">
      <w:pPr>
        <w:pStyle w:val="Heading1"/>
        <w:shd w:val="clear" w:color="auto" w:fill="FFFFFF"/>
        <w:spacing w:before="0" w:beforeAutospacing="0" w:after="120" w:afterAutospacing="0"/>
        <w:rPr>
          <w:rFonts w:ascii="Arial" w:hAnsi="Arial" w:cs="Arial"/>
          <w:bCs w:val="0"/>
          <w:sz w:val="22"/>
          <w:szCs w:val="22"/>
          <w:u w:val="single"/>
        </w:rPr>
      </w:pPr>
    </w:p>
    <w:p w14:paraId="377A7513" w14:textId="59514080" w:rsidR="00D57ADD" w:rsidRPr="009B2A55" w:rsidRDefault="00C344DB" w:rsidP="00626580">
      <w:pPr>
        <w:pStyle w:val="NormalWeb"/>
        <w:shd w:val="clear" w:color="auto" w:fill="F6F6F6"/>
        <w:rPr>
          <w:rFonts w:ascii="Arial" w:hAnsi="Arial" w:cs="Arial"/>
          <w:b/>
          <w:sz w:val="22"/>
          <w:szCs w:val="22"/>
          <w:u w:val="single"/>
        </w:rPr>
      </w:pPr>
      <w:r w:rsidRPr="009B2A55">
        <w:rPr>
          <w:rFonts w:ascii="Arial" w:hAnsi="Arial" w:cs="Arial"/>
          <w:b/>
          <w:sz w:val="22"/>
          <w:szCs w:val="22"/>
          <w:u w:val="single"/>
        </w:rPr>
        <w:t xml:space="preserve">International AHE Conference </w:t>
      </w:r>
      <w:r w:rsidR="00F30961" w:rsidRPr="009B2A55">
        <w:rPr>
          <w:rFonts w:ascii="Arial" w:hAnsi="Arial" w:cs="Arial"/>
          <w:b/>
          <w:sz w:val="22"/>
          <w:szCs w:val="22"/>
          <w:u w:val="single"/>
        </w:rPr>
        <w:t>– Contemporary Assessment Practice in the New Age of Higher Education</w:t>
      </w:r>
    </w:p>
    <w:p w14:paraId="6FEA2ECB" w14:textId="5DE82746" w:rsidR="00D57ADD" w:rsidRDefault="00F30961" w:rsidP="00D57ADD">
      <w:pPr>
        <w:pStyle w:val="NormalWeb"/>
        <w:shd w:val="clear" w:color="auto" w:fill="F6F6F6"/>
        <w:spacing w:before="0" w:beforeAutospacing="0" w:after="0" w:afterAutospacing="0"/>
        <w:rPr>
          <w:rFonts w:ascii="Arial" w:hAnsi="Arial" w:cs="Arial"/>
          <w:sz w:val="22"/>
          <w:szCs w:val="22"/>
        </w:rPr>
      </w:pPr>
      <w:r>
        <w:rPr>
          <w:rFonts w:ascii="Arial" w:hAnsi="Arial" w:cs="Arial"/>
          <w:sz w:val="22"/>
          <w:szCs w:val="22"/>
        </w:rPr>
        <w:t>30</w:t>
      </w:r>
      <w:r w:rsidRPr="00F30961">
        <w:rPr>
          <w:rFonts w:ascii="Arial" w:hAnsi="Arial" w:cs="Arial"/>
          <w:sz w:val="22"/>
          <w:szCs w:val="22"/>
          <w:vertAlign w:val="superscript"/>
        </w:rPr>
        <w:t>th</w:t>
      </w:r>
      <w:r>
        <w:rPr>
          <w:rFonts w:ascii="Arial" w:hAnsi="Arial" w:cs="Arial"/>
          <w:sz w:val="22"/>
          <w:szCs w:val="22"/>
        </w:rPr>
        <w:t xml:space="preserve"> June – 2</w:t>
      </w:r>
      <w:r w:rsidRPr="00F30961">
        <w:rPr>
          <w:rFonts w:ascii="Arial" w:hAnsi="Arial" w:cs="Arial"/>
          <w:sz w:val="22"/>
          <w:szCs w:val="22"/>
          <w:vertAlign w:val="superscript"/>
        </w:rPr>
        <w:t>nd</w:t>
      </w:r>
      <w:r>
        <w:rPr>
          <w:rFonts w:ascii="Arial" w:hAnsi="Arial" w:cs="Arial"/>
          <w:sz w:val="22"/>
          <w:szCs w:val="22"/>
        </w:rPr>
        <w:t xml:space="preserve"> July 2021</w:t>
      </w:r>
    </w:p>
    <w:p w14:paraId="06121A3C" w14:textId="7FB400BD" w:rsidR="00626580" w:rsidRDefault="00626580" w:rsidP="00D57ADD">
      <w:pPr>
        <w:pStyle w:val="NormalWeb"/>
        <w:shd w:val="clear" w:color="auto" w:fill="F6F6F6"/>
        <w:spacing w:before="0" w:beforeAutospacing="0" w:after="0" w:afterAutospacing="0"/>
        <w:rPr>
          <w:rFonts w:ascii="Arial" w:hAnsi="Arial" w:cs="Arial"/>
          <w:sz w:val="22"/>
          <w:szCs w:val="22"/>
        </w:rPr>
      </w:pPr>
      <w:r>
        <w:rPr>
          <w:rFonts w:ascii="Arial" w:hAnsi="Arial" w:cs="Arial"/>
          <w:sz w:val="22"/>
          <w:szCs w:val="22"/>
        </w:rPr>
        <w:t xml:space="preserve">Deadline for Papers </w:t>
      </w:r>
      <w:proofErr w:type="gramStart"/>
      <w:r>
        <w:rPr>
          <w:rFonts w:ascii="Arial" w:hAnsi="Arial" w:cs="Arial"/>
          <w:sz w:val="22"/>
          <w:szCs w:val="22"/>
        </w:rPr>
        <w:t xml:space="preserve">-  </w:t>
      </w:r>
      <w:r w:rsidR="00F30961">
        <w:rPr>
          <w:rFonts w:ascii="Arial" w:hAnsi="Arial" w:cs="Arial"/>
          <w:sz w:val="22"/>
          <w:szCs w:val="22"/>
        </w:rPr>
        <w:t>18</w:t>
      </w:r>
      <w:proofErr w:type="gramEnd"/>
      <w:r w:rsidR="00F30961" w:rsidRPr="00F30961">
        <w:rPr>
          <w:rFonts w:ascii="Arial" w:hAnsi="Arial" w:cs="Arial"/>
          <w:sz w:val="22"/>
          <w:szCs w:val="22"/>
          <w:vertAlign w:val="superscript"/>
        </w:rPr>
        <w:t>th</w:t>
      </w:r>
      <w:r w:rsidR="00F30961">
        <w:rPr>
          <w:rFonts w:ascii="Arial" w:hAnsi="Arial" w:cs="Arial"/>
          <w:sz w:val="22"/>
          <w:szCs w:val="22"/>
        </w:rPr>
        <w:t xml:space="preserve"> January 2021</w:t>
      </w:r>
      <w:r w:rsidR="00E04DFD">
        <w:rPr>
          <w:rFonts w:ascii="Arial" w:hAnsi="Arial" w:cs="Arial"/>
          <w:sz w:val="22"/>
          <w:szCs w:val="22"/>
        </w:rPr>
        <w:t xml:space="preserve"> </w:t>
      </w:r>
      <w:r>
        <w:rPr>
          <w:rFonts w:ascii="Arial" w:hAnsi="Arial" w:cs="Arial"/>
          <w:sz w:val="22"/>
          <w:szCs w:val="22"/>
        </w:rPr>
        <w:t xml:space="preserve"> </w:t>
      </w:r>
    </w:p>
    <w:p w14:paraId="7F852644" w14:textId="630E0A54" w:rsidR="00C344DB" w:rsidRDefault="00C344DB" w:rsidP="00D57ADD">
      <w:pPr>
        <w:pStyle w:val="NormalWeb"/>
        <w:shd w:val="clear" w:color="auto" w:fill="F6F6F6"/>
        <w:spacing w:before="0" w:beforeAutospacing="0" w:after="0" w:afterAutospacing="0"/>
        <w:rPr>
          <w:rFonts w:ascii="Arial" w:hAnsi="Arial" w:cs="Arial"/>
          <w:sz w:val="22"/>
          <w:szCs w:val="22"/>
        </w:rPr>
      </w:pPr>
      <w:r w:rsidRPr="00D57ADD">
        <w:rPr>
          <w:rFonts w:ascii="Arial" w:hAnsi="Arial" w:cs="Arial"/>
          <w:sz w:val="22"/>
          <w:szCs w:val="22"/>
        </w:rPr>
        <w:t xml:space="preserve">Manchester </w:t>
      </w:r>
      <w:r w:rsidR="00F30961">
        <w:rPr>
          <w:rFonts w:ascii="Arial" w:hAnsi="Arial" w:cs="Arial"/>
          <w:sz w:val="22"/>
          <w:szCs w:val="22"/>
        </w:rPr>
        <w:t>MacDonald Hotel, Manchester</w:t>
      </w:r>
    </w:p>
    <w:p w14:paraId="35F9E3D2" w14:textId="6695BA58" w:rsidR="00C344DB" w:rsidRDefault="00D57ADD" w:rsidP="00C344DB">
      <w:pPr>
        <w:pStyle w:val="NormalWeb"/>
        <w:shd w:val="clear" w:color="auto" w:fill="F6F6F6"/>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555DC244" wp14:editId="4E9A53F9">
                <wp:simplePos x="0" y="0"/>
                <wp:positionH relativeFrom="column">
                  <wp:posOffset>-83185</wp:posOffset>
                </wp:positionH>
                <wp:positionV relativeFrom="paragraph">
                  <wp:posOffset>53340</wp:posOffset>
                </wp:positionV>
                <wp:extent cx="6867525" cy="1743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867525" cy="174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768E524" id="Rectangle 14" o:spid="_x0000_s1026" style="position:absolute;margin-left:-6.55pt;margin-top:4.2pt;width:540.75pt;height:13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" filled="f" strokecolor="#1f4d78 [1604]" strokeweight="1pt"/>
            </w:pict>
          </mc:Fallback>
        </mc:AlternateContent>
      </w:r>
      <w:r w:rsidR="00F30961">
        <w:rPr>
          <w:rFonts w:ascii="Arial" w:hAnsi="Arial" w:cs="Arial"/>
          <w:sz w:val="22"/>
          <w:szCs w:val="22"/>
        </w:rPr>
        <w:t xml:space="preserve">AHE 2021 will be a conference like no other. Incorporating the best elements of the planned but postponed 2020 conference this </w:t>
      </w:r>
      <w:proofErr w:type="gramStart"/>
      <w:r w:rsidR="00F30961">
        <w:rPr>
          <w:rFonts w:ascii="Arial" w:hAnsi="Arial" w:cs="Arial"/>
          <w:sz w:val="22"/>
          <w:szCs w:val="22"/>
        </w:rPr>
        <w:t>three day</w:t>
      </w:r>
      <w:proofErr w:type="gramEnd"/>
      <w:r w:rsidR="00F30961">
        <w:rPr>
          <w:rFonts w:ascii="Arial" w:hAnsi="Arial" w:cs="Arial"/>
          <w:sz w:val="22"/>
          <w:szCs w:val="22"/>
        </w:rPr>
        <w:t xml:space="preserve"> event in Manchester will now be in the foreground of research, practice, policy and thinking about contemporary assessment practice in the new age of higher education following recent pandemic events. While highlighting new evidence-informed insights into assessment and feedback practices that promote and support learning in HE, workshops, posters and open discussion will also provide opportunities for colleagues to reconsider radically their approaches to higher education assessment and feedback processes.</w:t>
      </w:r>
    </w:p>
    <w:p w14:paraId="4EA5BF63" w14:textId="0CC586EF" w:rsidR="00D57ADD" w:rsidRPr="00D57ADD" w:rsidRDefault="00D57ADD" w:rsidP="00C344DB">
      <w:pPr>
        <w:pStyle w:val="NormalWeb"/>
        <w:shd w:val="clear" w:color="auto" w:fill="F6F6F6"/>
        <w:rPr>
          <w:rFonts w:ascii="Arial" w:hAnsi="Arial" w:cs="Arial"/>
          <w:sz w:val="22"/>
          <w:szCs w:val="22"/>
        </w:rPr>
      </w:pPr>
      <w:r>
        <w:rPr>
          <w:rFonts w:ascii="Arial" w:hAnsi="Arial" w:cs="Arial"/>
          <w:sz w:val="22"/>
          <w:szCs w:val="22"/>
        </w:rPr>
        <w:t xml:space="preserve">More info: </w:t>
      </w:r>
      <w:hyperlink r:id="rId13" w:history="1">
        <w:r w:rsidR="00F30961" w:rsidRPr="003A4D2C">
          <w:rPr>
            <w:rStyle w:val="Hyperlink"/>
            <w:rFonts w:ascii="Arial" w:hAnsi="Arial" w:cs="Arial"/>
            <w:sz w:val="22"/>
            <w:szCs w:val="22"/>
          </w:rPr>
          <w:t>https://ahenetwork.org/</w:t>
        </w:r>
      </w:hyperlink>
      <w:r w:rsidR="00F30961">
        <w:rPr>
          <w:rFonts w:ascii="Arial" w:hAnsi="Arial" w:cs="Arial"/>
          <w:sz w:val="22"/>
          <w:szCs w:val="22"/>
        </w:rPr>
        <w:t xml:space="preserve"> </w:t>
      </w:r>
    </w:p>
    <w:p w14:paraId="171CDF12" w14:textId="77777777" w:rsidR="00F30961" w:rsidRDefault="00F30961"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p>
    <w:p w14:paraId="47AC1979" w14:textId="7E2CE74D" w:rsidR="005365A4" w:rsidRDefault="005365A4"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r>
        <w:rPr>
          <w:rFonts w:ascii="Arial" w:hAnsi="Arial" w:cs="Arial"/>
          <w:b/>
          <w:sz w:val="22"/>
          <w:szCs w:val="22"/>
          <w:u w:val="single"/>
        </w:rPr>
        <w:t>AHE Teaching and Learning Conference</w:t>
      </w:r>
      <w:r w:rsidR="0053118E">
        <w:rPr>
          <w:rFonts w:ascii="Arial" w:hAnsi="Arial" w:cs="Arial"/>
          <w:b/>
          <w:sz w:val="22"/>
          <w:szCs w:val="22"/>
          <w:u w:val="single"/>
        </w:rPr>
        <w:t xml:space="preserve"> 2021: Teaching in the Spotlight: What is the Future for HE Curricula</w:t>
      </w:r>
    </w:p>
    <w:p w14:paraId="305A0F00" w14:textId="5B1EF9D4" w:rsidR="005365A4" w:rsidRDefault="00C9471D" w:rsidP="00BE3137">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6</w:t>
      </w:r>
      <w:r w:rsidR="00F30961" w:rsidRPr="00F30961">
        <w:rPr>
          <w:rFonts w:ascii="Arial" w:hAnsi="Arial" w:cs="Arial"/>
          <w:sz w:val="22"/>
          <w:szCs w:val="22"/>
          <w:vertAlign w:val="superscript"/>
        </w:rPr>
        <w:t>th</w:t>
      </w:r>
      <w:r w:rsidR="00F30961">
        <w:rPr>
          <w:rFonts w:ascii="Arial" w:hAnsi="Arial" w:cs="Arial"/>
          <w:sz w:val="22"/>
          <w:szCs w:val="22"/>
        </w:rPr>
        <w:t xml:space="preserve"> – 8</w:t>
      </w:r>
      <w:r w:rsidR="00F30961" w:rsidRPr="00F30961">
        <w:rPr>
          <w:rFonts w:ascii="Arial" w:hAnsi="Arial" w:cs="Arial"/>
          <w:sz w:val="22"/>
          <w:szCs w:val="22"/>
          <w:vertAlign w:val="superscript"/>
        </w:rPr>
        <w:t>th</w:t>
      </w:r>
      <w:r w:rsidR="00F30961">
        <w:rPr>
          <w:rFonts w:ascii="Arial" w:hAnsi="Arial" w:cs="Arial"/>
          <w:sz w:val="22"/>
          <w:szCs w:val="22"/>
        </w:rPr>
        <w:t xml:space="preserve"> </w:t>
      </w:r>
      <w:r>
        <w:rPr>
          <w:rFonts w:ascii="Arial" w:hAnsi="Arial" w:cs="Arial"/>
          <w:sz w:val="22"/>
          <w:szCs w:val="22"/>
        </w:rPr>
        <w:t>July 2021</w:t>
      </w:r>
    </w:p>
    <w:p w14:paraId="09FE36E3" w14:textId="0CDBDB52" w:rsidR="005365A4" w:rsidRDefault="005365A4" w:rsidP="00BE3137">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Deadline for Papers – midnight </w:t>
      </w:r>
      <w:r w:rsidR="0053118E">
        <w:rPr>
          <w:rFonts w:ascii="Arial" w:hAnsi="Arial" w:cs="Arial"/>
          <w:sz w:val="22"/>
          <w:szCs w:val="22"/>
        </w:rPr>
        <w:t>22 January 2021</w:t>
      </w:r>
    </w:p>
    <w:p w14:paraId="788C6BAB" w14:textId="154D90D1" w:rsidR="00B36EA2" w:rsidRDefault="00B36EA2"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5C2F6A85" wp14:editId="67A4038E">
                <wp:simplePos x="0" y="0"/>
                <wp:positionH relativeFrom="column">
                  <wp:posOffset>-45085</wp:posOffset>
                </wp:positionH>
                <wp:positionV relativeFrom="paragraph">
                  <wp:posOffset>220980</wp:posOffset>
                </wp:positionV>
                <wp:extent cx="6800850" cy="2105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800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7E64008" id="Rectangle 16" o:spid="_x0000_s1026" style="position:absolute;margin-left:-3.55pt;margin-top:17.4pt;width:535.5pt;height:16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" filled="f" strokecolor="#1f4d78 [1604]" strokeweight="1pt"/>
            </w:pict>
          </mc:Fallback>
        </mc:AlternateContent>
      </w:r>
      <w:r w:rsidR="0053118E">
        <w:rPr>
          <w:rFonts w:ascii="Arial" w:hAnsi="Arial" w:cs="Arial"/>
          <w:sz w:val="22"/>
          <w:szCs w:val="22"/>
        </w:rPr>
        <w:t>Online</w:t>
      </w:r>
      <w:r w:rsidR="0013235D">
        <w:rPr>
          <w:rFonts w:ascii="Arial" w:hAnsi="Arial" w:cs="Arial"/>
          <w:sz w:val="22"/>
          <w:szCs w:val="22"/>
        </w:rPr>
        <w:t xml:space="preserve"> </w:t>
      </w:r>
    </w:p>
    <w:p w14:paraId="5709E863" w14:textId="4699F2A1" w:rsidR="00B36EA2" w:rsidRDefault="0053118E"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sz w:val="22"/>
          <w:szCs w:val="22"/>
        </w:rPr>
        <w:t xml:space="preserve">Advance HE’s Teaching and Learning Conference 2021 will continue to position the spotlight firmly on teaching in global context. With particular reference to this year, the conference will explore where we go from here in terms of teaching and learning </w:t>
      </w:r>
      <w:proofErr w:type="gramStart"/>
      <w:r>
        <w:rPr>
          <w:rFonts w:ascii="Arial" w:hAnsi="Arial" w:cs="Arial"/>
          <w:sz w:val="22"/>
          <w:szCs w:val="22"/>
        </w:rPr>
        <w:t>in</w:t>
      </w:r>
      <w:proofErr w:type="gramEnd"/>
      <w:r>
        <w:rPr>
          <w:rFonts w:ascii="Arial" w:hAnsi="Arial" w:cs="Arial"/>
          <w:sz w:val="22"/>
          <w:szCs w:val="22"/>
        </w:rPr>
        <w:t xml:space="preserve"> HE, and how will we deliver the curricula of the future. </w:t>
      </w:r>
    </w:p>
    <w:p w14:paraId="1AFDEF1F" w14:textId="6E61C15F" w:rsidR="0053118E" w:rsidRPr="00B36EA2" w:rsidRDefault="0053118E"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sz w:val="22"/>
          <w:szCs w:val="22"/>
        </w:rPr>
        <w:t>Teaching in higher education has never been under such scrutiny as during 2020 and this continues into the new academic year. Ongoing debates around teaching excellence, fees, value the student experience, inclusion, equality impact and more have been further scrutinised and added to by the global pandemic.</w:t>
      </w:r>
    </w:p>
    <w:p w14:paraId="32250C1C" w14:textId="28F837D7" w:rsidR="00B36EA2" w:rsidRDefault="00B36EA2" w:rsidP="00BE3137">
      <w:pPr>
        <w:pStyle w:val="NormalWeb"/>
        <w:pBdr>
          <w:bottom w:val="single" w:sz="6" w:space="4" w:color="CCCCCC"/>
        </w:pBdr>
        <w:spacing w:before="0" w:beforeAutospacing="0" w:after="225" w:afterAutospacing="0" w:line="285" w:lineRule="atLeast"/>
      </w:pPr>
      <w:r w:rsidRPr="00B36EA2">
        <w:rPr>
          <w:rFonts w:ascii="Arial" w:hAnsi="Arial" w:cs="Arial"/>
          <w:sz w:val="22"/>
          <w:szCs w:val="22"/>
        </w:rPr>
        <w:t>More info:</w:t>
      </w:r>
      <w:r w:rsidR="0053118E">
        <w:rPr>
          <w:rFonts w:ascii="Arial" w:hAnsi="Arial" w:cs="Arial"/>
          <w:sz w:val="22"/>
          <w:szCs w:val="22"/>
        </w:rPr>
        <w:t xml:space="preserve"> </w:t>
      </w:r>
      <w:hyperlink r:id="rId14" w:anchor="Papers" w:history="1">
        <w:r w:rsidR="0053118E" w:rsidRPr="003A4D2C">
          <w:rPr>
            <w:rStyle w:val="Hyperlink"/>
            <w:rFonts w:ascii="Arial" w:hAnsi="Arial" w:cs="Arial"/>
            <w:sz w:val="22"/>
            <w:szCs w:val="22"/>
          </w:rPr>
          <w:t>https://www.advance-he.ac.uk/programmes-events/conferences/teaching-and-learning-conference-2021#Papers</w:t>
        </w:r>
      </w:hyperlink>
      <w:r w:rsidR="0053118E">
        <w:rPr>
          <w:rFonts w:ascii="Arial" w:hAnsi="Arial" w:cs="Arial"/>
          <w:sz w:val="22"/>
          <w:szCs w:val="22"/>
        </w:rPr>
        <w:t xml:space="preserve"> </w:t>
      </w:r>
      <w:r>
        <w:rPr>
          <w:rFonts w:ascii="Arial" w:hAnsi="Arial" w:cs="Arial"/>
          <w:sz w:val="22"/>
          <w:szCs w:val="22"/>
        </w:rPr>
        <w:tab/>
      </w:r>
      <w:r w:rsidR="0053118E">
        <w:rPr>
          <w:rFonts w:ascii="Arial" w:hAnsi="Arial" w:cs="Arial"/>
          <w:sz w:val="22"/>
          <w:szCs w:val="22"/>
        </w:rPr>
        <w:t xml:space="preserve"> </w:t>
      </w:r>
    </w:p>
    <w:p w14:paraId="250A4BFD" w14:textId="01B918AB" w:rsidR="001F09E3" w:rsidRDefault="001F09E3" w:rsidP="001F09E3">
      <w:pPr>
        <w:pStyle w:val="NormalWeb"/>
        <w:pBdr>
          <w:bottom w:val="single" w:sz="6" w:space="4" w:color="CCCCCC"/>
        </w:pBdr>
        <w:spacing w:before="0" w:beforeAutospacing="0" w:after="120" w:afterAutospacing="0" w:line="285" w:lineRule="atLeast"/>
        <w:rPr>
          <w:rFonts w:ascii="Arial" w:hAnsi="Arial" w:cs="Arial"/>
          <w:b/>
          <w:sz w:val="22"/>
          <w:szCs w:val="22"/>
          <w:u w:val="single"/>
        </w:rPr>
      </w:pPr>
      <w:r>
        <w:rPr>
          <w:rFonts w:ascii="Arial" w:hAnsi="Arial" w:cs="Arial"/>
          <w:b/>
          <w:sz w:val="22"/>
          <w:szCs w:val="22"/>
          <w:u w:val="single"/>
        </w:rPr>
        <w:t>E</w:t>
      </w:r>
      <w:r w:rsidR="009B2A55">
        <w:rPr>
          <w:rFonts w:ascii="Arial" w:hAnsi="Arial" w:cs="Arial"/>
          <w:b/>
          <w:sz w:val="22"/>
          <w:szCs w:val="22"/>
          <w:u w:val="single"/>
        </w:rPr>
        <w:t xml:space="preserve">uropean </w:t>
      </w:r>
      <w:r>
        <w:rPr>
          <w:rFonts w:ascii="Arial" w:hAnsi="Arial" w:cs="Arial"/>
          <w:b/>
          <w:sz w:val="22"/>
          <w:szCs w:val="22"/>
          <w:u w:val="single"/>
        </w:rPr>
        <w:t>C</w:t>
      </w:r>
      <w:r w:rsidR="009B2A55">
        <w:rPr>
          <w:rFonts w:ascii="Arial" w:hAnsi="Arial" w:cs="Arial"/>
          <w:b/>
          <w:sz w:val="22"/>
          <w:szCs w:val="22"/>
          <w:u w:val="single"/>
        </w:rPr>
        <w:t xml:space="preserve">onference on </w:t>
      </w:r>
      <w:r>
        <w:rPr>
          <w:rFonts w:ascii="Arial" w:hAnsi="Arial" w:cs="Arial"/>
          <w:b/>
          <w:sz w:val="22"/>
          <w:szCs w:val="22"/>
          <w:u w:val="single"/>
        </w:rPr>
        <w:t>E</w:t>
      </w:r>
      <w:r w:rsidR="009B2A55">
        <w:rPr>
          <w:rFonts w:ascii="Arial" w:hAnsi="Arial" w:cs="Arial"/>
          <w:b/>
          <w:sz w:val="22"/>
          <w:szCs w:val="22"/>
          <w:u w:val="single"/>
        </w:rPr>
        <w:t>ducation</w:t>
      </w:r>
      <w:bookmarkStart w:id="0" w:name="_GoBack"/>
      <w:bookmarkEnd w:id="0"/>
      <w:r>
        <w:rPr>
          <w:rFonts w:ascii="Arial" w:hAnsi="Arial" w:cs="Arial"/>
          <w:b/>
          <w:sz w:val="22"/>
          <w:szCs w:val="22"/>
          <w:u w:val="single"/>
        </w:rPr>
        <w:t xml:space="preserve"> 2020</w:t>
      </w:r>
    </w:p>
    <w:p w14:paraId="1711E993" w14:textId="61C50EBE" w:rsidR="001F09E3" w:rsidRDefault="00F30961" w:rsidP="001F09E3">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15</w:t>
      </w:r>
      <w:r w:rsidRPr="00F30961">
        <w:rPr>
          <w:rFonts w:ascii="Arial" w:hAnsi="Arial" w:cs="Arial"/>
          <w:sz w:val="22"/>
          <w:szCs w:val="22"/>
          <w:vertAlign w:val="superscript"/>
        </w:rPr>
        <w:t>th</w:t>
      </w:r>
      <w:r>
        <w:rPr>
          <w:rFonts w:ascii="Arial" w:hAnsi="Arial" w:cs="Arial"/>
          <w:sz w:val="22"/>
          <w:szCs w:val="22"/>
        </w:rPr>
        <w:t xml:space="preserve"> – 18</w:t>
      </w:r>
      <w:r w:rsidRPr="00F30961">
        <w:rPr>
          <w:rFonts w:ascii="Arial" w:hAnsi="Arial" w:cs="Arial"/>
          <w:sz w:val="22"/>
          <w:szCs w:val="22"/>
          <w:vertAlign w:val="superscript"/>
        </w:rPr>
        <w:t>th</w:t>
      </w:r>
      <w:r w:rsidR="001F09E3">
        <w:rPr>
          <w:rFonts w:ascii="Arial" w:hAnsi="Arial" w:cs="Arial"/>
          <w:sz w:val="22"/>
          <w:szCs w:val="22"/>
        </w:rPr>
        <w:t xml:space="preserve"> July 202</w:t>
      </w:r>
      <w:r>
        <w:rPr>
          <w:rFonts w:ascii="Arial" w:hAnsi="Arial" w:cs="Arial"/>
          <w:sz w:val="22"/>
          <w:szCs w:val="22"/>
        </w:rPr>
        <w:t>1</w:t>
      </w:r>
      <w:r w:rsidR="001F09E3">
        <w:rPr>
          <w:rFonts w:ascii="Arial" w:hAnsi="Arial" w:cs="Arial"/>
          <w:sz w:val="22"/>
          <w:szCs w:val="22"/>
        </w:rPr>
        <w:t xml:space="preserve"> </w:t>
      </w:r>
    </w:p>
    <w:p w14:paraId="253A7CE1" w14:textId="773B4F88" w:rsidR="001F09E3" w:rsidRDefault="001F09E3" w:rsidP="001F09E3">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Early Bird 2</w:t>
      </w:r>
      <w:r w:rsidR="007014B5">
        <w:rPr>
          <w:rFonts w:ascii="Arial" w:hAnsi="Arial" w:cs="Arial"/>
          <w:sz w:val="22"/>
          <w:szCs w:val="22"/>
        </w:rPr>
        <w:t>6</w:t>
      </w:r>
      <w:r w:rsidRPr="001F09E3">
        <w:rPr>
          <w:rFonts w:ascii="Arial" w:hAnsi="Arial" w:cs="Arial"/>
          <w:sz w:val="22"/>
          <w:szCs w:val="22"/>
          <w:vertAlign w:val="superscript"/>
        </w:rPr>
        <w:t>th</w:t>
      </w:r>
      <w:r>
        <w:rPr>
          <w:rFonts w:ascii="Arial" w:hAnsi="Arial" w:cs="Arial"/>
          <w:sz w:val="22"/>
          <w:szCs w:val="22"/>
        </w:rPr>
        <w:t xml:space="preserve"> February 202</w:t>
      </w:r>
      <w:r w:rsidR="007014B5">
        <w:rPr>
          <w:rFonts w:ascii="Arial" w:hAnsi="Arial" w:cs="Arial"/>
          <w:sz w:val="22"/>
          <w:szCs w:val="22"/>
        </w:rPr>
        <w:t>1</w:t>
      </w:r>
      <w:r>
        <w:rPr>
          <w:rFonts w:ascii="Arial" w:hAnsi="Arial" w:cs="Arial"/>
          <w:sz w:val="22"/>
          <w:szCs w:val="22"/>
        </w:rPr>
        <w:t>.  Final Deadline – 30</w:t>
      </w:r>
      <w:r w:rsidRPr="001F09E3">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April,</w:t>
      </w:r>
      <w:proofErr w:type="gramEnd"/>
      <w:r>
        <w:rPr>
          <w:rFonts w:ascii="Arial" w:hAnsi="Arial" w:cs="Arial"/>
          <w:sz w:val="22"/>
          <w:szCs w:val="22"/>
        </w:rPr>
        <w:t xml:space="preserve"> 202</w:t>
      </w:r>
      <w:r w:rsidR="007014B5">
        <w:rPr>
          <w:rFonts w:ascii="Arial" w:hAnsi="Arial" w:cs="Arial"/>
          <w:sz w:val="22"/>
          <w:szCs w:val="22"/>
        </w:rPr>
        <w:t>1</w:t>
      </w:r>
      <w:r>
        <w:rPr>
          <w:rFonts w:ascii="Arial" w:hAnsi="Arial" w:cs="Arial"/>
          <w:sz w:val="22"/>
          <w:szCs w:val="22"/>
        </w:rPr>
        <w:t xml:space="preserve"> </w:t>
      </w:r>
    </w:p>
    <w:p w14:paraId="4FD57A5C" w14:textId="6392571A" w:rsidR="001F09E3" w:rsidRPr="001F09E3" w:rsidRDefault="001F09E3"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2816" behindDoc="0" locked="0" layoutInCell="1" allowOverlap="1" wp14:anchorId="4C1952D9" wp14:editId="028C3CD5">
                <wp:simplePos x="0" y="0"/>
                <wp:positionH relativeFrom="column">
                  <wp:posOffset>-130810</wp:posOffset>
                </wp:positionH>
                <wp:positionV relativeFrom="paragraph">
                  <wp:posOffset>208280</wp:posOffset>
                </wp:positionV>
                <wp:extent cx="6791325" cy="2543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791325" cy="2543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7958D920" id="Rectangle 19" o:spid="_x0000_s1026" style="position:absolute;margin-left:-10.3pt;margin-top:16.4pt;width:534.75pt;height:20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" filled="f" strokecolor="#1f4d78 [1604]" strokeweight="1pt"/>
            </w:pict>
          </mc:Fallback>
        </mc:AlternateContent>
      </w:r>
      <w:r w:rsidR="007014B5">
        <w:rPr>
          <w:rFonts w:ascii="Arial" w:hAnsi="Arial" w:cs="Arial"/>
          <w:sz w:val="22"/>
          <w:szCs w:val="22"/>
        </w:rPr>
        <w:t>Institute of Education, London and Online</w:t>
      </w:r>
      <w:r>
        <w:rPr>
          <w:rFonts w:ascii="Arial" w:hAnsi="Arial" w:cs="Arial"/>
          <w:sz w:val="22"/>
          <w:szCs w:val="22"/>
        </w:rPr>
        <w:t xml:space="preserve"> </w:t>
      </w:r>
    </w:p>
    <w:p w14:paraId="4BC40538" w14:textId="77777777" w:rsidR="001F09E3" w:rsidRPr="001F09E3" w:rsidRDefault="001F09E3"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r>
        <w:rPr>
          <w:rFonts w:ascii="Arial" w:hAnsi="Arial" w:cs="Arial"/>
          <w:color w:val="272C30"/>
          <w:sz w:val="22"/>
          <w:szCs w:val="22"/>
          <w:shd w:val="clear" w:color="auto" w:fill="FFFFFF"/>
        </w:rPr>
        <w:t>T</w:t>
      </w:r>
      <w:r w:rsidRPr="001F09E3">
        <w:rPr>
          <w:rFonts w:ascii="Arial" w:hAnsi="Arial" w:cs="Arial"/>
          <w:color w:val="272C30"/>
          <w:sz w:val="22"/>
          <w:szCs w:val="22"/>
          <w:shd w:val="clear" w:color="auto" w:fill="FFFFFF"/>
        </w:rPr>
        <w:t>o encourage academics and scholars to meet and exchange ideas and views in an international forum stimulating respectful dialogue. This event will afford an exceptional opportunity for renewing old acquaintances, making new contacts, networking, and facilitating partnerships across national and disciplinary borders.</w:t>
      </w:r>
    </w:p>
    <w:p w14:paraId="3A092177" w14:textId="1CB02690" w:rsidR="001F09E3" w:rsidRDefault="001F09E3" w:rsidP="00BE3137">
      <w:pPr>
        <w:pStyle w:val="NormalWeb"/>
        <w:pBdr>
          <w:bottom w:val="single" w:sz="6" w:space="4" w:color="CCCCCC"/>
        </w:pBdr>
        <w:spacing w:before="0" w:beforeAutospacing="0" w:after="225" w:afterAutospacing="0" w:line="285" w:lineRule="atLeast"/>
        <w:rPr>
          <w:rFonts w:ascii="Arial" w:hAnsi="Arial" w:cs="Arial"/>
          <w:color w:val="272C30"/>
          <w:sz w:val="22"/>
          <w:szCs w:val="22"/>
          <w:shd w:val="clear" w:color="auto" w:fill="FFFFFF"/>
        </w:rPr>
      </w:pPr>
      <w:r w:rsidRPr="001F09E3">
        <w:rPr>
          <w:rFonts w:ascii="Arial" w:hAnsi="Arial" w:cs="Arial"/>
          <w:color w:val="272C30"/>
          <w:sz w:val="22"/>
          <w:szCs w:val="22"/>
          <w:shd w:val="clear" w:color="auto" w:fill="FFFFFF"/>
        </w:rPr>
        <w:t>IAFOR's unique global platform facilitates discussion around specific subject areas, with the goal of generating new knowledge and understanding, forging and expanding new international, intercultural and interdisciplinary research networks and partnerships. We have no doubt that ECE202</w:t>
      </w:r>
      <w:r w:rsidR="007014B5">
        <w:rPr>
          <w:rFonts w:ascii="Arial" w:hAnsi="Arial" w:cs="Arial"/>
          <w:color w:val="272C30"/>
          <w:sz w:val="22"/>
          <w:szCs w:val="22"/>
          <w:shd w:val="clear" w:color="auto" w:fill="FFFFFF"/>
        </w:rPr>
        <w:t>1</w:t>
      </w:r>
      <w:r w:rsidRPr="001F09E3">
        <w:rPr>
          <w:rFonts w:ascii="Arial" w:hAnsi="Arial" w:cs="Arial"/>
          <w:color w:val="272C30"/>
          <w:sz w:val="22"/>
          <w:szCs w:val="22"/>
          <w:shd w:val="clear" w:color="auto" w:fill="FFFFFF"/>
        </w:rPr>
        <w:t xml:space="preserve"> will offer a remarkable opportunity for the sharing of research and best practice and for the meeting of people and ideas.</w:t>
      </w:r>
    </w:p>
    <w:p w14:paraId="0B55B032" w14:textId="06EC7B90" w:rsidR="001F09E3" w:rsidRDefault="001F09E3" w:rsidP="00BE3137">
      <w:pPr>
        <w:pStyle w:val="NormalWeb"/>
        <w:pBdr>
          <w:bottom w:val="single" w:sz="6" w:space="4" w:color="CCCCCC"/>
        </w:pBdr>
        <w:spacing w:before="0" w:beforeAutospacing="0" w:after="225" w:afterAutospacing="0" w:line="285" w:lineRule="atLeast"/>
      </w:pPr>
      <w:r>
        <w:rPr>
          <w:rFonts w:ascii="Arial" w:hAnsi="Arial" w:cs="Arial"/>
          <w:color w:val="272C30"/>
          <w:sz w:val="22"/>
          <w:szCs w:val="22"/>
          <w:shd w:val="clear" w:color="auto" w:fill="FFFFFF"/>
        </w:rPr>
        <w:t xml:space="preserve">More Info: </w:t>
      </w:r>
      <w:hyperlink r:id="rId15" w:history="1">
        <w:r w:rsidR="007014B5" w:rsidRPr="003A4D2C">
          <w:rPr>
            <w:rStyle w:val="Hyperlink"/>
            <w:rFonts w:ascii="Arial" w:hAnsi="Arial" w:cs="Arial"/>
            <w:sz w:val="22"/>
            <w:szCs w:val="22"/>
            <w:shd w:val="clear" w:color="auto" w:fill="FFFFFF"/>
          </w:rPr>
          <w:t>https:</w:t>
        </w:r>
        <w:r w:rsidR="007014B5" w:rsidRPr="003A4D2C">
          <w:rPr>
            <w:rStyle w:val="Hyperlink"/>
            <w:rFonts w:ascii="Arial" w:hAnsi="Arial" w:cs="Arial"/>
            <w:sz w:val="22"/>
            <w:szCs w:val="22"/>
            <w:shd w:val="clear" w:color="auto" w:fill="FFFFFF"/>
          </w:rPr>
          <w:t>/</w:t>
        </w:r>
        <w:r w:rsidR="007014B5" w:rsidRPr="003A4D2C">
          <w:rPr>
            <w:rStyle w:val="Hyperlink"/>
            <w:rFonts w:ascii="Arial" w:hAnsi="Arial" w:cs="Arial"/>
            <w:sz w:val="22"/>
            <w:szCs w:val="22"/>
            <w:shd w:val="clear" w:color="auto" w:fill="FFFFFF"/>
          </w:rPr>
          <w:t>/ece.iafor.org/</w:t>
        </w:r>
      </w:hyperlink>
      <w:r w:rsidR="007014B5">
        <w:rPr>
          <w:rFonts w:ascii="Arial" w:hAnsi="Arial" w:cs="Arial"/>
          <w:color w:val="272C30"/>
          <w:sz w:val="22"/>
          <w:szCs w:val="22"/>
          <w:shd w:val="clear" w:color="auto" w:fill="FFFFFF"/>
        </w:rPr>
        <w:t xml:space="preserve"> </w:t>
      </w:r>
    </w:p>
    <w:p w14:paraId="5E1FD7DB" w14:textId="77777777" w:rsidR="00414F45" w:rsidRPr="00D321D1" w:rsidRDefault="0053723F"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r w:rsidRPr="00D321D1">
        <w:rPr>
          <w:rFonts w:ascii="Arial" w:hAnsi="Arial" w:cs="Arial"/>
          <w:b/>
          <w:sz w:val="22"/>
          <w:szCs w:val="22"/>
          <w:u w:val="single"/>
        </w:rPr>
        <w:lastRenderedPageBreak/>
        <w:t>BERA Annual Conference</w:t>
      </w:r>
    </w:p>
    <w:p w14:paraId="06A8E293" w14:textId="0F4F98BD" w:rsidR="00414F45" w:rsidRPr="005A7D94" w:rsidRDefault="007014B5" w:rsidP="00B84886">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14</w:t>
      </w:r>
      <w:r w:rsidRPr="007014B5">
        <w:rPr>
          <w:rFonts w:ascii="Arial" w:hAnsi="Arial" w:cs="Arial"/>
          <w:sz w:val="22"/>
          <w:szCs w:val="22"/>
          <w:vertAlign w:val="superscript"/>
        </w:rPr>
        <w:t>th</w:t>
      </w:r>
      <w:r>
        <w:rPr>
          <w:rFonts w:ascii="Arial" w:hAnsi="Arial" w:cs="Arial"/>
          <w:sz w:val="22"/>
          <w:szCs w:val="22"/>
        </w:rPr>
        <w:t xml:space="preserve"> – 16</w:t>
      </w:r>
      <w:r w:rsidRPr="007014B5">
        <w:rPr>
          <w:rFonts w:ascii="Arial" w:hAnsi="Arial" w:cs="Arial"/>
          <w:sz w:val="22"/>
          <w:szCs w:val="22"/>
          <w:vertAlign w:val="superscript"/>
        </w:rPr>
        <w:t>th</w:t>
      </w:r>
      <w:r>
        <w:rPr>
          <w:rFonts w:ascii="Arial" w:hAnsi="Arial" w:cs="Arial"/>
          <w:sz w:val="22"/>
          <w:szCs w:val="22"/>
        </w:rPr>
        <w:t xml:space="preserve"> September 2021</w:t>
      </w:r>
    </w:p>
    <w:p w14:paraId="1808D81A" w14:textId="714668F2" w:rsidR="00626580" w:rsidRDefault="007014B5" w:rsidP="00B84886">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31</w:t>
      </w:r>
      <w:r w:rsidRPr="007014B5">
        <w:rPr>
          <w:rFonts w:ascii="Arial" w:hAnsi="Arial" w:cs="Arial"/>
          <w:sz w:val="22"/>
          <w:szCs w:val="22"/>
          <w:vertAlign w:val="superscript"/>
        </w:rPr>
        <w:t>st</w:t>
      </w:r>
      <w:r>
        <w:rPr>
          <w:rFonts w:ascii="Arial" w:hAnsi="Arial" w:cs="Arial"/>
          <w:sz w:val="22"/>
          <w:szCs w:val="22"/>
        </w:rPr>
        <w:t xml:space="preserve"> January 2021</w:t>
      </w:r>
    </w:p>
    <w:p w14:paraId="265727DA" w14:textId="4734F43B" w:rsidR="00E37DA2" w:rsidRDefault="007014B5" w:rsidP="00E37DA2">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Aston University, Birmingham</w:t>
      </w:r>
    </w:p>
    <w:p w14:paraId="452FFED4" w14:textId="77777777" w:rsidR="007014B5" w:rsidRDefault="00F3279D" w:rsidP="007014B5">
      <w:pPr>
        <w:pStyle w:val="NormalWeb"/>
        <w:pBdr>
          <w:bottom w:val="single" w:sz="6" w:space="31" w:color="CCCCCC"/>
        </w:pBdr>
        <w:spacing w:before="0" w:beforeAutospacing="0" w:after="0" w:afterAutospacing="0" w:line="285" w:lineRule="atLeast"/>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6FA4C481" wp14:editId="1D392CA4">
                <wp:simplePos x="0" y="0"/>
                <wp:positionH relativeFrom="margin">
                  <wp:align>center</wp:align>
                </wp:positionH>
                <wp:positionV relativeFrom="paragraph">
                  <wp:posOffset>192405</wp:posOffset>
                </wp:positionV>
                <wp:extent cx="6800850" cy="6762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80085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F9D2568" id="Rectangle 18" o:spid="_x0000_s1026" style="position:absolute;margin-left:0;margin-top:15.15pt;width:535.5pt;height:53.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" filled="f" strokecolor="#1f4d78 [1604]" strokeweight="1pt">
                <w10:wrap anchorx="margin"/>
              </v:rect>
            </w:pict>
          </mc:Fallback>
        </mc:AlternateContent>
      </w:r>
    </w:p>
    <w:p w14:paraId="69D9C0AB" w14:textId="72903BA2" w:rsidR="007014B5" w:rsidRDefault="007014B5"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7014B5">
        <w:rPr>
          <w:rFonts w:ascii="Arial" w:hAnsi="Arial" w:cs="Arial"/>
          <w:sz w:val="22"/>
          <w:szCs w:val="22"/>
        </w:rPr>
        <w:t>TBC</w:t>
      </w:r>
    </w:p>
    <w:p w14:paraId="224CB9F4" w14:textId="7486821B" w:rsidR="007014B5" w:rsidRDefault="007014B5"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73A360D" w14:textId="50C7F79F" w:rsidR="007014B5" w:rsidRPr="007014B5" w:rsidRDefault="007014B5" w:rsidP="007014B5">
      <w:pPr>
        <w:pStyle w:val="NormalWeb"/>
        <w:pBdr>
          <w:bottom w:val="single" w:sz="6" w:space="31" w:color="CCCCCC"/>
        </w:pBdr>
        <w:spacing w:before="0" w:beforeAutospacing="0" w:after="0" w:afterAutospacing="0" w:line="285" w:lineRule="atLeast"/>
        <w:rPr>
          <w:rFonts w:ascii="Arial" w:hAnsi="Arial" w:cs="Arial"/>
          <w:sz w:val="20"/>
          <w:szCs w:val="20"/>
        </w:rPr>
      </w:pPr>
      <w:r>
        <w:rPr>
          <w:rFonts w:ascii="Arial" w:hAnsi="Arial" w:cs="Arial"/>
          <w:sz w:val="22"/>
          <w:szCs w:val="22"/>
        </w:rPr>
        <w:t xml:space="preserve">More information: </w:t>
      </w:r>
      <w:hyperlink r:id="rId16" w:history="1">
        <w:r w:rsidRPr="003A4D2C">
          <w:rPr>
            <w:rStyle w:val="Hyperlink"/>
            <w:rFonts w:ascii="Arial" w:hAnsi="Arial" w:cs="Arial"/>
            <w:sz w:val="22"/>
            <w:szCs w:val="22"/>
          </w:rPr>
          <w:t>https://www.bera.ac.uk/conference/bera-conference-2021</w:t>
        </w:r>
      </w:hyperlink>
      <w:r>
        <w:rPr>
          <w:rFonts w:ascii="Arial" w:hAnsi="Arial" w:cs="Arial"/>
          <w:sz w:val="22"/>
          <w:szCs w:val="22"/>
        </w:rPr>
        <w:t xml:space="preserve"> </w:t>
      </w:r>
    </w:p>
    <w:sectPr w:rsidR="007014B5" w:rsidRPr="007014B5" w:rsidSect="002518C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71B3" w14:textId="77777777" w:rsidR="004D562D" w:rsidRDefault="004D562D" w:rsidP="005409A8">
      <w:r>
        <w:separator/>
      </w:r>
    </w:p>
  </w:endnote>
  <w:endnote w:type="continuationSeparator" w:id="0">
    <w:p w14:paraId="214E3599" w14:textId="77777777" w:rsidR="004D562D" w:rsidRDefault="004D562D" w:rsidP="005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EF04" w14:textId="77777777" w:rsidR="004D562D" w:rsidRDefault="004D562D" w:rsidP="005409A8">
      <w:r>
        <w:separator/>
      </w:r>
    </w:p>
  </w:footnote>
  <w:footnote w:type="continuationSeparator" w:id="0">
    <w:p w14:paraId="0D6127EA" w14:textId="77777777" w:rsidR="004D562D" w:rsidRDefault="004D562D" w:rsidP="0054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734D"/>
    <w:multiLevelType w:val="hybridMultilevel"/>
    <w:tmpl w:val="38A68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9183D"/>
    <w:multiLevelType w:val="multilevel"/>
    <w:tmpl w:val="32B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2E85"/>
    <w:multiLevelType w:val="multilevel"/>
    <w:tmpl w:val="E654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D14FD"/>
    <w:multiLevelType w:val="multilevel"/>
    <w:tmpl w:val="E52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75533"/>
    <w:multiLevelType w:val="multilevel"/>
    <w:tmpl w:val="7A5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7556"/>
    <w:multiLevelType w:val="multilevel"/>
    <w:tmpl w:val="671C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50245"/>
    <w:multiLevelType w:val="multilevel"/>
    <w:tmpl w:val="795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37EA1"/>
    <w:multiLevelType w:val="multilevel"/>
    <w:tmpl w:val="8190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345E8"/>
    <w:multiLevelType w:val="multilevel"/>
    <w:tmpl w:val="0FC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24C35"/>
    <w:multiLevelType w:val="multilevel"/>
    <w:tmpl w:val="B2F0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00E24"/>
    <w:multiLevelType w:val="multilevel"/>
    <w:tmpl w:val="6A2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605C1"/>
    <w:multiLevelType w:val="multilevel"/>
    <w:tmpl w:val="EF8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D5266"/>
    <w:multiLevelType w:val="multilevel"/>
    <w:tmpl w:val="C6F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548AB"/>
    <w:multiLevelType w:val="hybridMultilevel"/>
    <w:tmpl w:val="26EA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1"/>
  </w:num>
  <w:num w:numId="6">
    <w:abstractNumId w:val="12"/>
  </w:num>
  <w:num w:numId="7">
    <w:abstractNumId w:val="4"/>
  </w:num>
  <w:num w:numId="8">
    <w:abstractNumId w:val="2"/>
  </w:num>
  <w:num w:numId="9">
    <w:abstractNumId w:val="7"/>
  </w:num>
  <w:num w:numId="10">
    <w:abstractNumId w:val="13"/>
  </w:num>
  <w:num w:numId="11">
    <w:abstractNumId w:val="5"/>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3F"/>
    <w:rsid w:val="000245FF"/>
    <w:rsid w:val="00036E3B"/>
    <w:rsid w:val="00050DD7"/>
    <w:rsid w:val="000647FC"/>
    <w:rsid w:val="0007734F"/>
    <w:rsid w:val="00080298"/>
    <w:rsid w:val="0008088B"/>
    <w:rsid w:val="000B7167"/>
    <w:rsid w:val="000B7935"/>
    <w:rsid w:val="00120BE4"/>
    <w:rsid w:val="0013235D"/>
    <w:rsid w:val="00134353"/>
    <w:rsid w:val="0018652C"/>
    <w:rsid w:val="001B2DBF"/>
    <w:rsid w:val="001D4A34"/>
    <w:rsid w:val="001D6E3A"/>
    <w:rsid w:val="001F09E3"/>
    <w:rsid w:val="002518C7"/>
    <w:rsid w:val="002D7272"/>
    <w:rsid w:val="00301577"/>
    <w:rsid w:val="00305277"/>
    <w:rsid w:val="003139AD"/>
    <w:rsid w:val="0031509B"/>
    <w:rsid w:val="0033089E"/>
    <w:rsid w:val="00414F45"/>
    <w:rsid w:val="00427576"/>
    <w:rsid w:val="00461DEA"/>
    <w:rsid w:val="00471560"/>
    <w:rsid w:val="004773A2"/>
    <w:rsid w:val="004941E4"/>
    <w:rsid w:val="004B2B33"/>
    <w:rsid w:val="004C43EE"/>
    <w:rsid w:val="004D562D"/>
    <w:rsid w:val="00500593"/>
    <w:rsid w:val="00505133"/>
    <w:rsid w:val="0053118E"/>
    <w:rsid w:val="005365A4"/>
    <w:rsid w:val="0053723F"/>
    <w:rsid w:val="005373BC"/>
    <w:rsid w:val="005409A8"/>
    <w:rsid w:val="00543D39"/>
    <w:rsid w:val="005470E8"/>
    <w:rsid w:val="005666E3"/>
    <w:rsid w:val="005A7D4C"/>
    <w:rsid w:val="005A7D94"/>
    <w:rsid w:val="005E05A8"/>
    <w:rsid w:val="00621BB9"/>
    <w:rsid w:val="00626580"/>
    <w:rsid w:val="00671C7E"/>
    <w:rsid w:val="006C5D3A"/>
    <w:rsid w:val="006E2F8E"/>
    <w:rsid w:val="007014B5"/>
    <w:rsid w:val="007C532C"/>
    <w:rsid w:val="007F5084"/>
    <w:rsid w:val="00801D9C"/>
    <w:rsid w:val="008C0D51"/>
    <w:rsid w:val="008E4567"/>
    <w:rsid w:val="00900A1D"/>
    <w:rsid w:val="00987A0B"/>
    <w:rsid w:val="009A2B59"/>
    <w:rsid w:val="009B2A55"/>
    <w:rsid w:val="00A166C7"/>
    <w:rsid w:val="00A52CBC"/>
    <w:rsid w:val="00AB115B"/>
    <w:rsid w:val="00AE1643"/>
    <w:rsid w:val="00B36EA2"/>
    <w:rsid w:val="00B840FD"/>
    <w:rsid w:val="00B84886"/>
    <w:rsid w:val="00BC26E6"/>
    <w:rsid w:val="00BE3137"/>
    <w:rsid w:val="00C344DB"/>
    <w:rsid w:val="00C67488"/>
    <w:rsid w:val="00C75904"/>
    <w:rsid w:val="00C9471D"/>
    <w:rsid w:val="00CA3ABA"/>
    <w:rsid w:val="00CC3D84"/>
    <w:rsid w:val="00CE5A14"/>
    <w:rsid w:val="00CF362D"/>
    <w:rsid w:val="00D321D1"/>
    <w:rsid w:val="00D57ADD"/>
    <w:rsid w:val="00D70ADF"/>
    <w:rsid w:val="00D84970"/>
    <w:rsid w:val="00D904FC"/>
    <w:rsid w:val="00E04DFD"/>
    <w:rsid w:val="00E37DA2"/>
    <w:rsid w:val="00E5433C"/>
    <w:rsid w:val="00E6684F"/>
    <w:rsid w:val="00E773C8"/>
    <w:rsid w:val="00E8327C"/>
    <w:rsid w:val="00E84755"/>
    <w:rsid w:val="00E94347"/>
    <w:rsid w:val="00EF20F1"/>
    <w:rsid w:val="00EF353D"/>
    <w:rsid w:val="00F02479"/>
    <w:rsid w:val="00F30961"/>
    <w:rsid w:val="00F3279D"/>
    <w:rsid w:val="00F70FC9"/>
    <w:rsid w:val="00FE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7532"/>
  <w15:chartTrackingRefBased/>
  <w15:docId w15:val="{BA4B8522-A762-4D04-81FA-BF678DD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23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E1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2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16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C3D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2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3723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7935"/>
    <w:rPr>
      <w:b/>
      <w:bCs/>
    </w:rPr>
  </w:style>
  <w:style w:type="character" w:customStyle="1" w:styleId="Heading2Char">
    <w:name w:val="Heading 2 Char"/>
    <w:basedOn w:val="DefaultParagraphFont"/>
    <w:link w:val="Heading2"/>
    <w:uiPriority w:val="9"/>
    <w:semiHidden/>
    <w:rsid w:val="00AE164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E164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05277"/>
    <w:rPr>
      <w:color w:val="0000FF"/>
      <w:u w:val="single"/>
    </w:rPr>
  </w:style>
  <w:style w:type="character" w:customStyle="1" w:styleId="Heading3Char">
    <w:name w:val="Heading 3 Char"/>
    <w:basedOn w:val="DefaultParagraphFont"/>
    <w:link w:val="Heading3"/>
    <w:uiPriority w:val="9"/>
    <w:rsid w:val="00305277"/>
    <w:rPr>
      <w:rFonts w:asciiTheme="majorHAnsi" w:eastAsiaTheme="majorEastAsia" w:hAnsiTheme="majorHAnsi" w:cstheme="majorBidi"/>
      <w:color w:val="1F4D78" w:themeColor="accent1" w:themeShade="7F"/>
      <w:sz w:val="24"/>
      <w:szCs w:val="24"/>
    </w:rPr>
  </w:style>
  <w:style w:type="paragraph" w:customStyle="1" w:styleId="content-summary">
    <w:name w:val="content-summary"/>
    <w:basedOn w:val="Normal"/>
    <w:rsid w:val="00036E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rong1">
    <w:name w:val="Strong1"/>
    <w:basedOn w:val="Normal"/>
    <w:rsid w:val="00A52CBC"/>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4773A2"/>
  </w:style>
  <w:style w:type="character" w:customStyle="1" w:styleId="Heading6Char">
    <w:name w:val="Heading 6 Char"/>
    <w:basedOn w:val="DefaultParagraphFont"/>
    <w:link w:val="Heading6"/>
    <w:uiPriority w:val="9"/>
    <w:semiHidden/>
    <w:rsid w:val="00CC3D84"/>
    <w:rPr>
      <w:rFonts w:asciiTheme="majorHAnsi" w:eastAsiaTheme="majorEastAsia" w:hAnsiTheme="majorHAnsi" w:cstheme="majorBidi"/>
      <w:color w:val="1F4D78" w:themeColor="accent1" w:themeShade="7F"/>
    </w:rPr>
  </w:style>
  <w:style w:type="paragraph" w:customStyle="1" w:styleId="c-sidebar-metameta-links">
    <w:name w:val="c-sidebar-meta__meta-links"/>
    <w:basedOn w:val="Normal"/>
    <w:rsid w:val="00CC3D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idebar-metameta-link-text">
    <w:name w:val="c-sidebar-meta__meta-link-text"/>
    <w:basedOn w:val="DefaultParagraphFont"/>
    <w:rsid w:val="00CC3D84"/>
  </w:style>
  <w:style w:type="paragraph" w:customStyle="1" w:styleId="gmaildefault">
    <w:name w:val="gmail_default"/>
    <w:basedOn w:val="Normal"/>
    <w:rsid w:val="00A166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1104111767253139543gmail-m4311241672310701620gmail-m-1236652834501913300gmail-m5859904215050030859gmail-il">
    <w:name w:val="m_1104111767253139543gmail-m_4311241672310701620gmail-m_-1236652834501913300gmail-m_5859904215050030859gmail-il"/>
    <w:basedOn w:val="DefaultParagraphFont"/>
    <w:rsid w:val="00A166C7"/>
  </w:style>
  <w:style w:type="character" w:customStyle="1" w:styleId="il">
    <w:name w:val="il"/>
    <w:basedOn w:val="DefaultParagraphFont"/>
    <w:rsid w:val="00A166C7"/>
  </w:style>
  <w:style w:type="character" w:customStyle="1" w:styleId="text-wrapper">
    <w:name w:val="text-wrapper"/>
    <w:basedOn w:val="DefaultParagraphFont"/>
    <w:rsid w:val="002518C7"/>
  </w:style>
  <w:style w:type="character" w:styleId="FollowedHyperlink">
    <w:name w:val="FollowedHyperlink"/>
    <w:basedOn w:val="DefaultParagraphFont"/>
    <w:uiPriority w:val="99"/>
    <w:semiHidden/>
    <w:unhideWhenUsed/>
    <w:rsid w:val="00505133"/>
    <w:rPr>
      <w:color w:val="954F72" w:themeColor="followedHyperlink"/>
      <w:u w:val="single"/>
    </w:rPr>
  </w:style>
  <w:style w:type="character" w:styleId="CommentReference">
    <w:name w:val="annotation reference"/>
    <w:basedOn w:val="DefaultParagraphFont"/>
    <w:uiPriority w:val="99"/>
    <w:semiHidden/>
    <w:unhideWhenUsed/>
    <w:rsid w:val="00505133"/>
    <w:rPr>
      <w:sz w:val="16"/>
      <w:szCs w:val="16"/>
    </w:rPr>
  </w:style>
  <w:style w:type="paragraph" w:styleId="CommentText">
    <w:name w:val="annotation text"/>
    <w:basedOn w:val="Normal"/>
    <w:link w:val="CommentTextChar"/>
    <w:uiPriority w:val="99"/>
    <w:semiHidden/>
    <w:unhideWhenUsed/>
    <w:rsid w:val="00505133"/>
    <w:rPr>
      <w:sz w:val="20"/>
      <w:szCs w:val="20"/>
    </w:rPr>
  </w:style>
  <w:style w:type="character" w:customStyle="1" w:styleId="CommentTextChar">
    <w:name w:val="Comment Text Char"/>
    <w:basedOn w:val="DefaultParagraphFont"/>
    <w:link w:val="CommentText"/>
    <w:uiPriority w:val="99"/>
    <w:semiHidden/>
    <w:rsid w:val="00505133"/>
    <w:rPr>
      <w:sz w:val="20"/>
      <w:szCs w:val="20"/>
    </w:rPr>
  </w:style>
  <w:style w:type="paragraph" w:styleId="CommentSubject">
    <w:name w:val="annotation subject"/>
    <w:basedOn w:val="CommentText"/>
    <w:next w:val="CommentText"/>
    <w:link w:val="CommentSubjectChar"/>
    <w:uiPriority w:val="99"/>
    <w:semiHidden/>
    <w:unhideWhenUsed/>
    <w:rsid w:val="00505133"/>
    <w:rPr>
      <w:b/>
      <w:bCs/>
    </w:rPr>
  </w:style>
  <w:style w:type="character" w:customStyle="1" w:styleId="CommentSubjectChar">
    <w:name w:val="Comment Subject Char"/>
    <w:basedOn w:val="CommentTextChar"/>
    <w:link w:val="CommentSubject"/>
    <w:uiPriority w:val="99"/>
    <w:semiHidden/>
    <w:rsid w:val="00505133"/>
    <w:rPr>
      <w:b/>
      <w:bCs/>
      <w:sz w:val="20"/>
      <w:szCs w:val="20"/>
    </w:rPr>
  </w:style>
  <w:style w:type="paragraph" w:styleId="BalloonText">
    <w:name w:val="Balloon Text"/>
    <w:basedOn w:val="Normal"/>
    <w:link w:val="BalloonTextChar"/>
    <w:uiPriority w:val="99"/>
    <w:semiHidden/>
    <w:unhideWhenUsed/>
    <w:rsid w:val="00505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3"/>
    <w:rPr>
      <w:rFonts w:ascii="Segoe UI" w:hAnsi="Segoe UI" w:cs="Segoe UI"/>
      <w:sz w:val="18"/>
      <w:szCs w:val="18"/>
    </w:rPr>
  </w:style>
  <w:style w:type="paragraph" w:styleId="Header">
    <w:name w:val="header"/>
    <w:basedOn w:val="Normal"/>
    <w:link w:val="HeaderChar"/>
    <w:uiPriority w:val="99"/>
    <w:unhideWhenUsed/>
    <w:rsid w:val="005409A8"/>
    <w:pPr>
      <w:tabs>
        <w:tab w:val="center" w:pos="4513"/>
        <w:tab w:val="right" w:pos="9026"/>
      </w:tabs>
    </w:pPr>
  </w:style>
  <w:style w:type="character" w:customStyle="1" w:styleId="HeaderChar">
    <w:name w:val="Header Char"/>
    <w:basedOn w:val="DefaultParagraphFont"/>
    <w:link w:val="Header"/>
    <w:uiPriority w:val="99"/>
    <w:rsid w:val="005409A8"/>
  </w:style>
  <w:style w:type="paragraph" w:styleId="Footer">
    <w:name w:val="footer"/>
    <w:basedOn w:val="Normal"/>
    <w:link w:val="FooterChar"/>
    <w:uiPriority w:val="99"/>
    <w:unhideWhenUsed/>
    <w:rsid w:val="005409A8"/>
    <w:pPr>
      <w:tabs>
        <w:tab w:val="center" w:pos="4513"/>
        <w:tab w:val="right" w:pos="9026"/>
      </w:tabs>
    </w:pPr>
  </w:style>
  <w:style w:type="character" w:customStyle="1" w:styleId="FooterChar">
    <w:name w:val="Footer Char"/>
    <w:basedOn w:val="DefaultParagraphFont"/>
    <w:link w:val="Footer"/>
    <w:uiPriority w:val="99"/>
    <w:rsid w:val="005409A8"/>
  </w:style>
  <w:style w:type="character" w:styleId="Emphasis">
    <w:name w:val="Emphasis"/>
    <w:basedOn w:val="DefaultParagraphFont"/>
    <w:uiPriority w:val="20"/>
    <w:qFormat/>
    <w:rsid w:val="00BE3137"/>
    <w:rPr>
      <w:i/>
      <w:iCs/>
    </w:rPr>
  </w:style>
  <w:style w:type="character" w:styleId="UnresolvedMention">
    <w:name w:val="Unresolved Mention"/>
    <w:basedOn w:val="DefaultParagraphFont"/>
    <w:uiPriority w:val="99"/>
    <w:semiHidden/>
    <w:unhideWhenUsed/>
    <w:rsid w:val="001B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5110">
      <w:bodyDiv w:val="1"/>
      <w:marLeft w:val="0"/>
      <w:marRight w:val="0"/>
      <w:marTop w:val="0"/>
      <w:marBottom w:val="0"/>
      <w:divBdr>
        <w:top w:val="none" w:sz="0" w:space="0" w:color="auto"/>
        <w:left w:val="none" w:sz="0" w:space="0" w:color="auto"/>
        <w:bottom w:val="none" w:sz="0" w:space="0" w:color="auto"/>
        <w:right w:val="none" w:sz="0" w:space="0" w:color="auto"/>
      </w:divBdr>
      <w:divsChild>
        <w:div w:id="1390616124">
          <w:marLeft w:val="0"/>
          <w:marRight w:val="-16178"/>
          <w:marTop w:val="0"/>
          <w:marBottom w:val="0"/>
          <w:divBdr>
            <w:top w:val="none" w:sz="0" w:space="0" w:color="auto"/>
            <w:left w:val="none" w:sz="0" w:space="0" w:color="auto"/>
            <w:bottom w:val="none" w:sz="0" w:space="0" w:color="auto"/>
            <w:right w:val="none" w:sz="0" w:space="0" w:color="auto"/>
          </w:divBdr>
        </w:div>
      </w:divsChild>
    </w:div>
    <w:div w:id="99960601">
      <w:bodyDiv w:val="1"/>
      <w:marLeft w:val="0"/>
      <w:marRight w:val="0"/>
      <w:marTop w:val="0"/>
      <w:marBottom w:val="0"/>
      <w:divBdr>
        <w:top w:val="none" w:sz="0" w:space="0" w:color="auto"/>
        <w:left w:val="none" w:sz="0" w:space="0" w:color="auto"/>
        <w:bottom w:val="none" w:sz="0" w:space="0" w:color="auto"/>
        <w:right w:val="none" w:sz="0" w:space="0" w:color="auto"/>
      </w:divBdr>
    </w:div>
    <w:div w:id="125705010">
      <w:bodyDiv w:val="1"/>
      <w:marLeft w:val="0"/>
      <w:marRight w:val="0"/>
      <w:marTop w:val="0"/>
      <w:marBottom w:val="0"/>
      <w:divBdr>
        <w:top w:val="none" w:sz="0" w:space="0" w:color="auto"/>
        <w:left w:val="none" w:sz="0" w:space="0" w:color="auto"/>
        <w:bottom w:val="none" w:sz="0" w:space="0" w:color="auto"/>
        <w:right w:val="none" w:sz="0" w:space="0" w:color="auto"/>
      </w:divBdr>
      <w:divsChild>
        <w:div w:id="825169204">
          <w:marLeft w:val="0"/>
          <w:marRight w:val="0"/>
          <w:marTop w:val="0"/>
          <w:marBottom w:val="0"/>
          <w:divBdr>
            <w:top w:val="none" w:sz="0" w:space="0" w:color="auto"/>
            <w:left w:val="none" w:sz="0" w:space="0" w:color="auto"/>
            <w:bottom w:val="none" w:sz="0" w:space="0" w:color="auto"/>
            <w:right w:val="none" w:sz="0" w:space="0" w:color="auto"/>
          </w:divBdr>
          <w:divsChild>
            <w:div w:id="281570142">
              <w:marLeft w:val="0"/>
              <w:marRight w:val="0"/>
              <w:marTop w:val="0"/>
              <w:marBottom w:val="0"/>
              <w:divBdr>
                <w:top w:val="none" w:sz="0" w:space="0" w:color="auto"/>
                <w:left w:val="none" w:sz="0" w:space="0" w:color="auto"/>
                <w:bottom w:val="none" w:sz="0" w:space="0" w:color="auto"/>
                <w:right w:val="none" w:sz="0" w:space="0" w:color="auto"/>
              </w:divBdr>
              <w:divsChild>
                <w:div w:id="522597133">
                  <w:marLeft w:val="0"/>
                  <w:marRight w:val="0"/>
                  <w:marTop w:val="0"/>
                  <w:marBottom w:val="0"/>
                  <w:divBdr>
                    <w:top w:val="none" w:sz="0" w:space="0" w:color="auto"/>
                    <w:left w:val="none" w:sz="0" w:space="0" w:color="auto"/>
                    <w:bottom w:val="none" w:sz="0" w:space="0" w:color="auto"/>
                    <w:right w:val="none" w:sz="0" w:space="0" w:color="auto"/>
                  </w:divBdr>
                </w:div>
              </w:divsChild>
            </w:div>
            <w:div w:id="1094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164558">
          <w:marLeft w:val="0"/>
          <w:marRight w:val="0"/>
          <w:marTop w:val="0"/>
          <w:marBottom w:val="0"/>
          <w:divBdr>
            <w:top w:val="none" w:sz="0" w:space="0" w:color="auto"/>
            <w:left w:val="none" w:sz="0" w:space="0" w:color="auto"/>
            <w:bottom w:val="none" w:sz="0" w:space="0" w:color="auto"/>
            <w:right w:val="none" w:sz="0" w:space="0" w:color="auto"/>
          </w:divBdr>
          <w:divsChild>
            <w:div w:id="130993891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423762958">
                      <w:marLeft w:val="0"/>
                      <w:marRight w:val="0"/>
                      <w:marTop w:val="0"/>
                      <w:marBottom w:val="0"/>
                      <w:divBdr>
                        <w:top w:val="none" w:sz="0" w:space="0" w:color="auto"/>
                        <w:left w:val="none" w:sz="0" w:space="0" w:color="auto"/>
                        <w:bottom w:val="none" w:sz="0" w:space="0" w:color="auto"/>
                        <w:right w:val="none" w:sz="0" w:space="0" w:color="auto"/>
                      </w:divBdr>
                      <w:divsChild>
                        <w:div w:id="581647031">
                          <w:marLeft w:val="0"/>
                          <w:marRight w:val="0"/>
                          <w:marTop w:val="0"/>
                          <w:marBottom w:val="0"/>
                          <w:divBdr>
                            <w:top w:val="none" w:sz="0" w:space="0" w:color="auto"/>
                            <w:left w:val="none" w:sz="0" w:space="0" w:color="auto"/>
                            <w:bottom w:val="none" w:sz="0" w:space="0" w:color="auto"/>
                            <w:right w:val="none" w:sz="0" w:space="0" w:color="auto"/>
                          </w:divBdr>
                          <w:divsChild>
                            <w:div w:id="2109810178">
                              <w:marLeft w:val="0"/>
                              <w:marRight w:val="0"/>
                              <w:marTop w:val="0"/>
                              <w:marBottom w:val="0"/>
                              <w:divBdr>
                                <w:top w:val="none" w:sz="0" w:space="0" w:color="auto"/>
                                <w:left w:val="none" w:sz="0" w:space="0" w:color="auto"/>
                                <w:bottom w:val="none" w:sz="0" w:space="0" w:color="auto"/>
                                <w:right w:val="none" w:sz="0" w:space="0" w:color="auto"/>
                              </w:divBdr>
                              <w:divsChild>
                                <w:div w:id="2121021500">
                                  <w:marLeft w:val="0"/>
                                  <w:marRight w:val="0"/>
                                  <w:marTop w:val="0"/>
                                  <w:marBottom w:val="0"/>
                                  <w:divBdr>
                                    <w:top w:val="none" w:sz="0" w:space="0" w:color="auto"/>
                                    <w:left w:val="none" w:sz="0" w:space="0" w:color="auto"/>
                                    <w:bottom w:val="none" w:sz="0" w:space="0" w:color="auto"/>
                                    <w:right w:val="none" w:sz="0" w:space="0" w:color="auto"/>
                                  </w:divBdr>
                                  <w:divsChild>
                                    <w:div w:id="2095976809">
                                      <w:marLeft w:val="0"/>
                                      <w:marRight w:val="0"/>
                                      <w:marTop w:val="0"/>
                                      <w:marBottom w:val="0"/>
                                      <w:divBdr>
                                        <w:top w:val="none" w:sz="0" w:space="0" w:color="auto"/>
                                        <w:left w:val="none" w:sz="0" w:space="0" w:color="auto"/>
                                        <w:bottom w:val="none" w:sz="0" w:space="0" w:color="auto"/>
                                        <w:right w:val="none" w:sz="0" w:space="0" w:color="auto"/>
                                      </w:divBdr>
                                      <w:divsChild>
                                        <w:div w:id="1023899756">
                                          <w:marLeft w:val="0"/>
                                          <w:marRight w:val="0"/>
                                          <w:marTop w:val="0"/>
                                          <w:marBottom w:val="0"/>
                                          <w:divBdr>
                                            <w:top w:val="none" w:sz="0" w:space="0" w:color="auto"/>
                                            <w:left w:val="none" w:sz="0" w:space="0" w:color="auto"/>
                                            <w:bottom w:val="none" w:sz="0" w:space="0" w:color="auto"/>
                                            <w:right w:val="none" w:sz="0" w:space="0" w:color="auto"/>
                                          </w:divBdr>
                                          <w:divsChild>
                                            <w:div w:id="855928521">
                                              <w:marLeft w:val="0"/>
                                              <w:marRight w:val="0"/>
                                              <w:marTop w:val="0"/>
                                              <w:marBottom w:val="0"/>
                                              <w:divBdr>
                                                <w:top w:val="none" w:sz="0" w:space="0" w:color="auto"/>
                                                <w:left w:val="none" w:sz="0" w:space="0" w:color="auto"/>
                                                <w:bottom w:val="none" w:sz="0" w:space="0" w:color="auto"/>
                                                <w:right w:val="none" w:sz="0" w:space="0" w:color="auto"/>
                                              </w:divBdr>
                                              <w:divsChild>
                                                <w:div w:id="960960995">
                                                  <w:marLeft w:val="0"/>
                                                  <w:marRight w:val="0"/>
                                                  <w:marTop w:val="0"/>
                                                  <w:marBottom w:val="0"/>
                                                  <w:divBdr>
                                                    <w:top w:val="none" w:sz="0" w:space="0" w:color="auto"/>
                                                    <w:left w:val="none" w:sz="0" w:space="0" w:color="auto"/>
                                                    <w:bottom w:val="none" w:sz="0" w:space="0" w:color="auto"/>
                                                    <w:right w:val="none" w:sz="0" w:space="0" w:color="auto"/>
                                                  </w:divBdr>
                                                  <w:divsChild>
                                                    <w:div w:id="1798333322">
                                                      <w:marLeft w:val="0"/>
                                                      <w:marRight w:val="0"/>
                                                      <w:marTop w:val="0"/>
                                                      <w:marBottom w:val="0"/>
                                                      <w:divBdr>
                                                        <w:top w:val="none" w:sz="0" w:space="0" w:color="auto"/>
                                                        <w:left w:val="none" w:sz="0" w:space="0" w:color="auto"/>
                                                        <w:bottom w:val="none" w:sz="0" w:space="0" w:color="auto"/>
                                                        <w:right w:val="none" w:sz="0" w:space="0" w:color="auto"/>
                                                      </w:divBdr>
                                                      <w:divsChild>
                                                        <w:div w:id="35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081187">
          <w:marLeft w:val="0"/>
          <w:marRight w:val="0"/>
          <w:marTop w:val="0"/>
          <w:marBottom w:val="0"/>
          <w:divBdr>
            <w:top w:val="none" w:sz="0" w:space="0" w:color="auto"/>
            <w:left w:val="none" w:sz="0" w:space="0" w:color="auto"/>
            <w:bottom w:val="none" w:sz="0" w:space="0" w:color="auto"/>
            <w:right w:val="none" w:sz="0" w:space="0" w:color="auto"/>
          </w:divBdr>
          <w:divsChild>
            <w:div w:id="58287543">
              <w:marLeft w:val="0"/>
              <w:marRight w:val="0"/>
              <w:marTop w:val="0"/>
              <w:marBottom w:val="0"/>
              <w:divBdr>
                <w:top w:val="none" w:sz="0" w:space="0" w:color="auto"/>
                <w:left w:val="none" w:sz="0" w:space="0" w:color="auto"/>
                <w:bottom w:val="none" w:sz="0" w:space="0" w:color="auto"/>
                <w:right w:val="none" w:sz="0" w:space="0" w:color="auto"/>
              </w:divBdr>
              <w:divsChild>
                <w:div w:id="1827699659">
                  <w:marLeft w:val="0"/>
                  <w:marRight w:val="0"/>
                  <w:marTop w:val="0"/>
                  <w:marBottom w:val="0"/>
                  <w:divBdr>
                    <w:top w:val="none" w:sz="0" w:space="0" w:color="auto"/>
                    <w:left w:val="none" w:sz="0" w:space="0" w:color="auto"/>
                    <w:bottom w:val="none" w:sz="0" w:space="0" w:color="auto"/>
                    <w:right w:val="none" w:sz="0" w:space="0" w:color="auto"/>
                  </w:divBdr>
                </w:div>
                <w:div w:id="892810537">
                  <w:marLeft w:val="0"/>
                  <w:marRight w:val="0"/>
                  <w:marTop w:val="0"/>
                  <w:marBottom w:val="0"/>
                  <w:divBdr>
                    <w:top w:val="none" w:sz="0" w:space="0" w:color="auto"/>
                    <w:left w:val="none" w:sz="0" w:space="0" w:color="auto"/>
                    <w:bottom w:val="none" w:sz="0" w:space="0" w:color="auto"/>
                    <w:right w:val="none" w:sz="0" w:space="0" w:color="auto"/>
                  </w:divBdr>
                </w:div>
              </w:divsChild>
            </w:div>
            <w:div w:id="1413161918">
              <w:marLeft w:val="0"/>
              <w:marRight w:val="0"/>
              <w:marTop w:val="0"/>
              <w:marBottom w:val="0"/>
              <w:divBdr>
                <w:top w:val="none" w:sz="0" w:space="0" w:color="auto"/>
                <w:left w:val="none" w:sz="0" w:space="0" w:color="auto"/>
                <w:bottom w:val="none" w:sz="0" w:space="0" w:color="auto"/>
                <w:right w:val="none" w:sz="0" w:space="0" w:color="auto"/>
              </w:divBdr>
            </w:div>
            <w:div w:id="200559566">
              <w:marLeft w:val="0"/>
              <w:marRight w:val="0"/>
              <w:marTop w:val="0"/>
              <w:marBottom w:val="0"/>
              <w:divBdr>
                <w:top w:val="none" w:sz="0" w:space="0" w:color="auto"/>
                <w:left w:val="none" w:sz="0" w:space="0" w:color="auto"/>
                <w:bottom w:val="none" w:sz="0" w:space="0" w:color="auto"/>
                <w:right w:val="none" w:sz="0" w:space="0" w:color="auto"/>
              </w:divBdr>
              <w:divsChild>
                <w:div w:id="1207330006">
                  <w:marLeft w:val="0"/>
                  <w:marRight w:val="0"/>
                  <w:marTop w:val="0"/>
                  <w:marBottom w:val="0"/>
                  <w:divBdr>
                    <w:top w:val="none" w:sz="0" w:space="0" w:color="auto"/>
                    <w:left w:val="none" w:sz="0" w:space="0" w:color="auto"/>
                    <w:bottom w:val="none" w:sz="0" w:space="0" w:color="auto"/>
                    <w:right w:val="none" w:sz="0" w:space="0" w:color="auto"/>
                  </w:divBdr>
                </w:div>
                <w:div w:id="2065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9145">
      <w:bodyDiv w:val="1"/>
      <w:marLeft w:val="0"/>
      <w:marRight w:val="0"/>
      <w:marTop w:val="0"/>
      <w:marBottom w:val="0"/>
      <w:divBdr>
        <w:top w:val="none" w:sz="0" w:space="0" w:color="auto"/>
        <w:left w:val="none" w:sz="0" w:space="0" w:color="auto"/>
        <w:bottom w:val="none" w:sz="0" w:space="0" w:color="auto"/>
        <w:right w:val="none" w:sz="0" w:space="0" w:color="auto"/>
      </w:divBdr>
    </w:div>
    <w:div w:id="679543909">
      <w:bodyDiv w:val="1"/>
      <w:marLeft w:val="0"/>
      <w:marRight w:val="0"/>
      <w:marTop w:val="0"/>
      <w:marBottom w:val="0"/>
      <w:divBdr>
        <w:top w:val="none" w:sz="0" w:space="0" w:color="auto"/>
        <w:left w:val="none" w:sz="0" w:space="0" w:color="auto"/>
        <w:bottom w:val="none" w:sz="0" w:space="0" w:color="auto"/>
        <w:right w:val="none" w:sz="0" w:space="0" w:color="auto"/>
      </w:divBdr>
      <w:divsChild>
        <w:div w:id="1675104155">
          <w:marLeft w:val="0"/>
          <w:marRight w:val="0"/>
          <w:marTop w:val="0"/>
          <w:marBottom w:val="0"/>
          <w:divBdr>
            <w:top w:val="none" w:sz="0" w:space="0" w:color="auto"/>
            <w:left w:val="none" w:sz="0" w:space="0" w:color="auto"/>
            <w:bottom w:val="none" w:sz="0" w:space="0" w:color="auto"/>
            <w:right w:val="none" w:sz="0" w:space="0" w:color="auto"/>
          </w:divBdr>
        </w:div>
      </w:divsChild>
    </w:div>
    <w:div w:id="688069145">
      <w:bodyDiv w:val="1"/>
      <w:marLeft w:val="0"/>
      <w:marRight w:val="0"/>
      <w:marTop w:val="0"/>
      <w:marBottom w:val="0"/>
      <w:divBdr>
        <w:top w:val="none" w:sz="0" w:space="0" w:color="auto"/>
        <w:left w:val="none" w:sz="0" w:space="0" w:color="auto"/>
        <w:bottom w:val="none" w:sz="0" w:space="0" w:color="auto"/>
        <w:right w:val="none" w:sz="0" w:space="0" w:color="auto"/>
      </w:divBdr>
    </w:div>
    <w:div w:id="809178667">
      <w:bodyDiv w:val="1"/>
      <w:marLeft w:val="0"/>
      <w:marRight w:val="0"/>
      <w:marTop w:val="0"/>
      <w:marBottom w:val="0"/>
      <w:divBdr>
        <w:top w:val="none" w:sz="0" w:space="0" w:color="auto"/>
        <w:left w:val="none" w:sz="0" w:space="0" w:color="auto"/>
        <w:bottom w:val="none" w:sz="0" w:space="0" w:color="auto"/>
        <w:right w:val="none" w:sz="0" w:space="0" w:color="auto"/>
      </w:divBdr>
    </w:div>
    <w:div w:id="925503082">
      <w:bodyDiv w:val="1"/>
      <w:marLeft w:val="0"/>
      <w:marRight w:val="0"/>
      <w:marTop w:val="0"/>
      <w:marBottom w:val="0"/>
      <w:divBdr>
        <w:top w:val="none" w:sz="0" w:space="0" w:color="auto"/>
        <w:left w:val="none" w:sz="0" w:space="0" w:color="auto"/>
        <w:bottom w:val="none" w:sz="0" w:space="0" w:color="auto"/>
        <w:right w:val="none" w:sz="0" w:space="0" w:color="auto"/>
      </w:divBdr>
    </w:div>
    <w:div w:id="986324072">
      <w:bodyDiv w:val="1"/>
      <w:marLeft w:val="0"/>
      <w:marRight w:val="0"/>
      <w:marTop w:val="0"/>
      <w:marBottom w:val="0"/>
      <w:divBdr>
        <w:top w:val="none" w:sz="0" w:space="0" w:color="auto"/>
        <w:left w:val="none" w:sz="0" w:space="0" w:color="auto"/>
        <w:bottom w:val="none" w:sz="0" w:space="0" w:color="auto"/>
        <w:right w:val="none" w:sz="0" w:space="0" w:color="auto"/>
      </w:divBdr>
    </w:div>
    <w:div w:id="988509755">
      <w:bodyDiv w:val="1"/>
      <w:marLeft w:val="0"/>
      <w:marRight w:val="0"/>
      <w:marTop w:val="0"/>
      <w:marBottom w:val="0"/>
      <w:divBdr>
        <w:top w:val="none" w:sz="0" w:space="0" w:color="auto"/>
        <w:left w:val="none" w:sz="0" w:space="0" w:color="auto"/>
        <w:bottom w:val="none" w:sz="0" w:space="0" w:color="auto"/>
        <w:right w:val="none" w:sz="0" w:space="0" w:color="auto"/>
      </w:divBdr>
      <w:divsChild>
        <w:div w:id="492645057">
          <w:marLeft w:val="0"/>
          <w:marRight w:val="0"/>
          <w:marTop w:val="0"/>
          <w:marBottom w:val="0"/>
          <w:divBdr>
            <w:top w:val="none" w:sz="0" w:space="0" w:color="auto"/>
            <w:left w:val="none" w:sz="0" w:space="0" w:color="auto"/>
            <w:bottom w:val="none" w:sz="0" w:space="0" w:color="auto"/>
            <w:right w:val="none" w:sz="0" w:space="0" w:color="auto"/>
          </w:divBdr>
          <w:divsChild>
            <w:div w:id="2052074116">
              <w:marLeft w:val="0"/>
              <w:marRight w:val="0"/>
              <w:marTop w:val="0"/>
              <w:marBottom w:val="0"/>
              <w:divBdr>
                <w:top w:val="none" w:sz="0" w:space="0" w:color="auto"/>
                <w:left w:val="none" w:sz="0" w:space="0" w:color="auto"/>
                <w:bottom w:val="none" w:sz="0" w:space="0" w:color="auto"/>
                <w:right w:val="none" w:sz="0" w:space="0" w:color="auto"/>
              </w:divBdr>
              <w:divsChild>
                <w:div w:id="851257623">
                  <w:marLeft w:val="0"/>
                  <w:marRight w:val="0"/>
                  <w:marTop w:val="0"/>
                  <w:marBottom w:val="0"/>
                  <w:divBdr>
                    <w:top w:val="none" w:sz="0" w:space="0" w:color="auto"/>
                    <w:left w:val="none" w:sz="0" w:space="0" w:color="auto"/>
                    <w:bottom w:val="none" w:sz="0" w:space="0" w:color="auto"/>
                    <w:right w:val="none" w:sz="0" w:space="0" w:color="auto"/>
                  </w:divBdr>
                  <w:divsChild>
                    <w:div w:id="2116442733">
                      <w:marLeft w:val="0"/>
                      <w:marRight w:val="0"/>
                      <w:marTop w:val="0"/>
                      <w:marBottom w:val="0"/>
                      <w:divBdr>
                        <w:top w:val="none" w:sz="0" w:space="0" w:color="auto"/>
                        <w:left w:val="none" w:sz="0" w:space="0" w:color="auto"/>
                        <w:bottom w:val="none" w:sz="0" w:space="0" w:color="auto"/>
                        <w:right w:val="none" w:sz="0" w:space="0" w:color="auto"/>
                      </w:divBdr>
                      <w:divsChild>
                        <w:div w:id="1274288220">
                          <w:marLeft w:val="0"/>
                          <w:marRight w:val="0"/>
                          <w:marTop w:val="0"/>
                          <w:marBottom w:val="0"/>
                          <w:divBdr>
                            <w:top w:val="none" w:sz="0" w:space="0" w:color="auto"/>
                            <w:left w:val="none" w:sz="0" w:space="0" w:color="auto"/>
                            <w:bottom w:val="none" w:sz="0" w:space="0" w:color="auto"/>
                            <w:right w:val="none" w:sz="0" w:space="0" w:color="auto"/>
                          </w:divBdr>
                          <w:divsChild>
                            <w:div w:id="1789548442">
                              <w:marLeft w:val="0"/>
                              <w:marRight w:val="0"/>
                              <w:marTop w:val="0"/>
                              <w:marBottom w:val="0"/>
                              <w:divBdr>
                                <w:top w:val="none" w:sz="0" w:space="0" w:color="auto"/>
                                <w:left w:val="none" w:sz="0" w:space="0" w:color="auto"/>
                                <w:bottom w:val="none" w:sz="0" w:space="0" w:color="auto"/>
                                <w:right w:val="none" w:sz="0" w:space="0" w:color="auto"/>
                              </w:divBdr>
                              <w:divsChild>
                                <w:div w:id="30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21396">
      <w:bodyDiv w:val="1"/>
      <w:marLeft w:val="0"/>
      <w:marRight w:val="0"/>
      <w:marTop w:val="0"/>
      <w:marBottom w:val="0"/>
      <w:divBdr>
        <w:top w:val="none" w:sz="0" w:space="0" w:color="auto"/>
        <w:left w:val="none" w:sz="0" w:space="0" w:color="auto"/>
        <w:bottom w:val="none" w:sz="0" w:space="0" w:color="auto"/>
        <w:right w:val="none" w:sz="0" w:space="0" w:color="auto"/>
      </w:divBdr>
    </w:div>
    <w:div w:id="1152018855">
      <w:bodyDiv w:val="1"/>
      <w:marLeft w:val="0"/>
      <w:marRight w:val="0"/>
      <w:marTop w:val="0"/>
      <w:marBottom w:val="0"/>
      <w:divBdr>
        <w:top w:val="none" w:sz="0" w:space="0" w:color="auto"/>
        <w:left w:val="none" w:sz="0" w:space="0" w:color="auto"/>
        <w:bottom w:val="none" w:sz="0" w:space="0" w:color="auto"/>
        <w:right w:val="none" w:sz="0" w:space="0" w:color="auto"/>
      </w:divBdr>
      <w:divsChild>
        <w:div w:id="1190727079">
          <w:marLeft w:val="0"/>
          <w:marRight w:val="0"/>
          <w:marTop w:val="0"/>
          <w:marBottom w:val="0"/>
          <w:divBdr>
            <w:top w:val="none" w:sz="0" w:space="0" w:color="auto"/>
            <w:left w:val="none" w:sz="0" w:space="0" w:color="auto"/>
            <w:bottom w:val="none" w:sz="0" w:space="0" w:color="auto"/>
            <w:right w:val="none" w:sz="0" w:space="0" w:color="auto"/>
          </w:divBdr>
          <w:divsChild>
            <w:div w:id="14423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5248835">
      <w:bodyDiv w:val="1"/>
      <w:marLeft w:val="0"/>
      <w:marRight w:val="0"/>
      <w:marTop w:val="0"/>
      <w:marBottom w:val="0"/>
      <w:divBdr>
        <w:top w:val="none" w:sz="0" w:space="0" w:color="auto"/>
        <w:left w:val="none" w:sz="0" w:space="0" w:color="auto"/>
        <w:bottom w:val="none" w:sz="0" w:space="0" w:color="auto"/>
        <w:right w:val="none" w:sz="0" w:space="0" w:color="auto"/>
      </w:divBdr>
    </w:div>
    <w:div w:id="1222642829">
      <w:bodyDiv w:val="1"/>
      <w:marLeft w:val="0"/>
      <w:marRight w:val="0"/>
      <w:marTop w:val="0"/>
      <w:marBottom w:val="0"/>
      <w:divBdr>
        <w:top w:val="none" w:sz="0" w:space="0" w:color="auto"/>
        <w:left w:val="none" w:sz="0" w:space="0" w:color="auto"/>
        <w:bottom w:val="none" w:sz="0" w:space="0" w:color="auto"/>
        <w:right w:val="none" w:sz="0" w:space="0" w:color="auto"/>
      </w:divBdr>
    </w:div>
    <w:div w:id="1306088015">
      <w:bodyDiv w:val="1"/>
      <w:marLeft w:val="0"/>
      <w:marRight w:val="0"/>
      <w:marTop w:val="0"/>
      <w:marBottom w:val="0"/>
      <w:divBdr>
        <w:top w:val="none" w:sz="0" w:space="0" w:color="auto"/>
        <w:left w:val="none" w:sz="0" w:space="0" w:color="auto"/>
        <w:bottom w:val="none" w:sz="0" w:space="0" w:color="auto"/>
        <w:right w:val="none" w:sz="0" w:space="0" w:color="auto"/>
      </w:divBdr>
    </w:div>
    <w:div w:id="1568497451">
      <w:bodyDiv w:val="1"/>
      <w:marLeft w:val="0"/>
      <w:marRight w:val="0"/>
      <w:marTop w:val="0"/>
      <w:marBottom w:val="0"/>
      <w:divBdr>
        <w:top w:val="none" w:sz="0" w:space="0" w:color="auto"/>
        <w:left w:val="none" w:sz="0" w:space="0" w:color="auto"/>
        <w:bottom w:val="none" w:sz="0" w:space="0" w:color="auto"/>
        <w:right w:val="none" w:sz="0" w:space="0" w:color="auto"/>
      </w:divBdr>
      <w:divsChild>
        <w:div w:id="1509566202">
          <w:marLeft w:val="0"/>
          <w:marRight w:val="0"/>
          <w:marTop w:val="0"/>
          <w:marBottom w:val="0"/>
          <w:divBdr>
            <w:top w:val="none" w:sz="0" w:space="0" w:color="auto"/>
            <w:left w:val="none" w:sz="0" w:space="0" w:color="auto"/>
            <w:bottom w:val="none" w:sz="0" w:space="0" w:color="auto"/>
            <w:right w:val="none" w:sz="0" w:space="0" w:color="auto"/>
          </w:divBdr>
          <w:divsChild>
            <w:div w:id="2654242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20399646">
      <w:bodyDiv w:val="1"/>
      <w:marLeft w:val="0"/>
      <w:marRight w:val="0"/>
      <w:marTop w:val="0"/>
      <w:marBottom w:val="0"/>
      <w:divBdr>
        <w:top w:val="none" w:sz="0" w:space="0" w:color="auto"/>
        <w:left w:val="none" w:sz="0" w:space="0" w:color="auto"/>
        <w:bottom w:val="none" w:sz="0" w:space="0" w:color="auto"/>
        <w:right w:val="none" w:sz="0" w:space="0" w:color="auto"/>
      </w:divBdr>
    </w:div>
    <w:div w:id="1728530589">
      <w:bodyDiv w:val="1"/>
      <w:marLeft w:val="0"/>
      <w:marRight w:val="0"/>
      <w:marTop w:val="0"/>
      <w:marBottom w:val="0"/>
      <w:divBdr>
        <w:top w:val="none" w:sz="0" w:space="0" w:color="auto"/>
        <w:left w:val="none" w:sz="0" w:space="0" w:color="auto"/>
        <w:bottom w:val="none" w:sz="0" w:space="0" w:color="auto"/>
        <w:right w:val="none" w:sz="0" w:space="0" w:color="auto"/>
      </w:divBdr>
    </w:div>
    <w:div w:id="1958024759">
      <w:bodyDiv w:val="1"/>
      <w:marLeft w:val="0"/>
      <w:marRight w:val="0"/>
      <w:marTop w:val="0"/>
      <w:marBottom w:val="0"/>
      <w:divBdr>
        <w:top w:val="none" w:sz="0" w:space="0" w:color="auto"/>
        <w:left w:val="none" w:sz="0" w:space="0" w:color="auto"/>
        <w:bottom w:val="none" w:sz="0" w:space="0" w:color="auto"/>
        <w:right w:val="none" w:sz="0" w:space="0" w:color="auto"/>
      </w:divBdr>
      <w:divsChild>
        <w:div w:id="1245381258">
          <w:marLeft w:val="0"/>
          <w:marRight w:val="0"/>
          <w:marTop w:val="0"/>
          <w:marBottom w:val="0"/>
          <w:divBdr>
            <w:top w:val="none" w:sz="0" w:space="0" w:color="auto"/>
            <w:left w:val="none" w:sz="0" w:space="0" w:color="auto"/>
            <w:bottom w:val="none" w:sz="0" w:space="0" w:color="auto"/>
            <w:right w:val="none" w:sz="0" w:space="0" w:color="auto"/>
          </w:divBdr>
          <w:divsChild>
            <w:div w:id="706952161">
              <w:marLeft w:val="0"/>
              <w:marRight w:val="0"/>
              <w:marTop w:val="255"/>
              <w:marBottom w:val="0"/>
              <w:divBdr>
                <w:top w:val="none" w:sz="0" w:space="0" w:color="auto"/>
                <w:left w:val="none" w:sz="0" w:space="0" w:color="auto"/>
                <w:bottom w:val="none" w:sz="0" w:space="0" w:color="auto"/>
                <w:right w:val="none" w:sz="0" w:space="0" w:color="auto"/>
              </w:divBdr>
            </w:div>
          </w:divsChild>
        </w:div>
        <w:div w:id="221871152">
          <w:marLeft w:val="0"/>
          <w:marRight w:val="0"/>
          <w:marTop w:val="255"/>
          <w:marBottom w:val="0"/>
          <w:divBdr>
            <w:top w:val="none" w:sz="0" w:space="0" w:color="auto"/>
            <w:left w:val="none" w:sz="0" w:space="0" w:color="auto"/>
            <w:bottom w:val="none" w:sz="0" w:space="0" w:color="auto"/>
            <w:right w:val="none" w:sz="0" w:space="0" w:color="auto"/>
          </w:divBdr>
          <w:divsChild>
            <w:div w:id="1663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561">
      <w:bodyDiv w:val="1"/>
      <w:marLeft w:val="0"/>
      <w:marRight w:val="0"/>
      <w:marTop w:val="0"/>
      <w:marBottom w:val="0"/>
      <w:divBdr>
        <w:top w:val="none" w:sz="0" w:space="0" w:color="auto"/>
        <w:left w:val="none" w:sz="0" w:space="0" w:color="auto"/>
        <w:bottom w:val="none" w:sz="0" w:space="0" w:color="auto"/>
        <w:right w:val="none" w:sz="0" w:space="0" w:color="auto"/>
      </w:divBdr>
    </w:div>
    <w:div w:id="2005428778">
      <w:bodyDiv w:val="1"/>
      <w:marLeft w:val="0"/>
      <w:marRight w:val="0"/>
      <w:marTop w:val="0"/>
      <w:marBottom w:val="0"/>
      <w:divBdr>
        <w:top w:val="none" w:sz="0" w:space="0" w:color="auto"/>
        <w:left w:val="none" w:sz="0" w:space="0" w:color="auto"/>
        <w:bottom w:val="none" w:sz="0" w:space="0" w:color="auto"/>
        <w:right w:val="none" w:sz="0" w:space="0" w:color="auto"/>
      </w:divBdr>
    </w:div>
    <w:div w:id="2080401390">
      <w:bodyDiv w:val="1"/>
      <w:marLeft w:val="0"/>
      <w:marRight w:val="0"/>
      <w:marTop w:val="0"/>
      <w:marBottom w:val="0"/>
      <w:divBdr>
        <w:top w:val="none" w:sz="0" w:space="0" w:color="auto"/>
        <w:left w:val="none" w:sz="0" w:space="0" w:color="auto"/>
        <w:bottom w:val="none" w:sz="0" w:space="0" w:color="auto"/>
        <w:right w:val="none" w:sz="0" w:space="0" w:color="auto"/>
      </w:divBdr>
      <w:divsChild>
        <w:div w:id="54164382">
          <w:marLeft w:val="0"/>
          <w:marRight w:val="0"/>
          <w:marTop w:val="0"/>
          <w:marBottom w:val="0"/>
          <w:divBdr>
            <w:top w:val="none" w:sz="0" w:space="0" w:color="auto"/>
            <w:left w:val="none" w:sz="0" w:space="0" w:color="auto"/>
            <w:bottom w:val="none" w:sz="0" w:space="0" w:color="auto"/>
            <w:right w:val="none" w:sz="0" w:space="0" w:color="auto"/>
          </w:divBdr>
          <w:divsChild>
            <w:div w:id="6563483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programmes-events/calendar/stem-conference-2021-rethinking-stem-higher-education" TargetMode="External"/><Relationship Id="rId13" Type="http://schemas.openxmlformats.org/officeDocument/2006/relationships/hyperlink" Target="https://ahenetwork.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ingexcellence.leeds.ac.uk/events/student-education-conference-2021/" TargetMode="External"/><Relationship Id="rId12" Type="http://schemas.openxmlformats.org/officeDocument/2006/relationships/hyperlink" Target="https://www.advance-he.ac.uk/programmes-events/conferences/SurveyConf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era.ac.uk/conference/bera-conference-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dinhe.ac.uk/aldinhe-2021/" TargetMode="External"/><Relationship Id="rId5" Type="http://schemas.openxmlformats.org/officeDocument/2006/relationships/footnotes" Target="footnotes.xml"/><Relationship Id="rId15" Type="http://schemas.openxmlformats.org/officeDocument/2006/relationships/hyperlink" Target="https://ece.iafor.org/" TargetMode="External"/><Relationship Id="rId10" Type="http://schemas.openxmlformats.org/officeDocument/2006/relationships/hyperlink" Target="https://www.ukat.uk/events/ukat-annual-conference-2021/" TargetMode="External"/><Relationship Id="rId4" Type="http://schemas.openxmlformats.org/officeDocument/2006/relationships/webSettings" Target="webSettings.xml"/><Relationship Id="rId9" Type="http://schemas.openxmlformats.org/officeDocument/2006/relationships/hyperlink" Target="https://www.advance-he.ac.uk/programmes-events/calendar/equality-diversity-and-inclusion-conference" TargetMode="External"/><Relationship Id="rId14" Type="http://schemas.openxmlformats.org/officeDocument/2006/relationships/hyperlink" Target="https://www.advance-he.ac.uk/programmes-events/conferences/teaching-and-learning-conferenc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1276</Words>
  <Characters>7278</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FORTHCOMING LEARNING AND TEACHING CONFERENCE CALL FOR PAPERS</vt:lpstr>
      <vt:lpstr>        2020/21</vt:lpstr>
      <vt:lpstr>    UKAT Annual Conference</vt:lpstr>
      <vt:lpstr/>
      <vt:lpstr/>
    </vt:vector>
  </TitlesOfParts>
  <Company>University of Worcester</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Fellows</dc:creator>
  <cp:keywords/>
  <dc:description/>
  <cp:lastModifiedBy>Charlotte Taylor</cp:lastModifiedBy>
  <cp:revision>2</cp:revision>
  <dcterms:created xsi:type="dcterms:W3CDTF">2020-11-04T10:02:00Z</dcterms:created>
  <dcterms:modified xsi:type="dcterms:W3CDTF">2020-11-04T10:02:00Z</dcterms:modified>
</cp:coreProperties>
</file>