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D6D38" w14:textId="189CF40A" w:rsidR="00663400" w:rsidRDefault="00B443DC" w:rsidP="00E2561D">
      <w:pPr>
        <w:pStyle w:val="Title"/>
      </w:pPr>
      <w:r>
        <w:t>Teaching Large Groups Online</w:t>
      </w:r>
    </w:p>
    <w:p w14:paraId="36A2D37C" w14:textId="54B47294" w:rsidR="00E0607C" w:rsidRDefault="00E0607C" w:rsidP="00E2561D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Introduction</w:t>
      </w:r>
    </w:p>
    <w:p w14:paraId="299C7FEB" w14:textId="1203B34F" w:rsidR="00E0607C" w:rsidRPr="00755AA6" w:rsidRDefault="00AC05A3" w:rsidP="00E0607C">
      <w:pPr>
        <w:rPr>
          <w:rFonts w:ascii="Arial" w:hAnsi="Arial" w:cs="Arial"/>
          <w:lang w:eastAsia="en-GB"/>
        </w:rPr>
      </w:pPr>
      <w:r w:rsidRPr="00755AA6">
        <w:rPr>
          <w:rFonts w:ascii="Arial" w:hAnsi="Arial" w:cs="Arial"/>
          <w:lang w:eastAsia="en-GB"/>
        </w:rPr>
        <w:t xml:space="preserve">Teaching large groups online </w:t>
      </w:r>
      <w:r w:rsidR="00713BBA" w:rsidRPr="00755AA6">
        <w:rPr>
          <w:rFonts w:ascii="Arial" w:hAnsi="Arial" w:cs="Arial"/>
          <w:lang w:eastAsia="en-GB"/>
        </w:rPr>
        <w:t xml:space="preserve">is a collection of suggested approaches and strategies </w:t>
      </w:r>
      <w:r w:rsidR="00FB4DF0" w:rsidRPr="00755AA6">
        <w:rPr>
          <w:rFonts w:ascii="Arial" w:hAnsi="Arial" w:cs="Arial"/>
          <w:lang w:eastAsia="en-GB"/>
        </w:rPr>
        <w:t xml:space="preserve">to consider when </w:t>
      </w:r>
      <w:r w:rsidR="00DE0E4D" w:rsidRPr="00E432D7">
        <w:rPr>
          <w:rFonts w:ascii="Arial" w:hAnsi="Arial" w:cs="Arial"/>
          <w:lang w:eastAsia="en-GB"/>
        </w:rPr>
        <w:t>planning</w:t>
      </w:r>
      <w:r w:rsidR="00DE0E4D">
        <w:rPr>
          <w:rFonts w:ascii="Arial" w:hAnsi="Arial" w:cs="Arial"/>
          <w:lang w:eastAsia="en-GB"/>
        </w:rPr>
        <w:t xml:space="preserve"> </w:t>
      </w:r>
      <w:r w:rsidR="00FB4DF0" w:rsidRPr="00755AA6">
        <w:rPr>
          <w:rFonts w:ascii="Arial" w:hAnsi="Arial" w:cs="Arial"/>
          <w:lang w:eastAsia="en-GB"/>
        </w:rPr>
        <w:t xml:space="preserve">to deliver learning and teaching </w:t>
      </w:r>
      <w:r w:rsidR="00504287" w:rsidRPr="00755AA6">
        <w:rPr>
          <w:rFonts w:ascii="Arial" w:hAnsi="Arial" w:cs="Arial"/>
          <w:lang w:eastAsia="en-GB"/>
        </w:rPr>
        <w:t xml:space="preserve">to large cohorts online. </w:t>
      </w:r>
      <w:r w:rsidR="00027C8F">
        <w:rPr>
          <w:rFonts w:ascii="Arial" w:hAnsi="Arial" w:cs="Arial"/>
          <w:lang w:eastAsia="en-GB"/>
        </w:rPr>
        <w:t>Regardless of the mode or mechanism of delivery of learning and teaching,</w:t>
      </w:r>
      <w:r w:rsidR="00D70B37">
        <w:rPr>
          <w:rFonts w:ascii="Arial" w:hAnsi="Arial" w:cs="Arial"/>
          <w:lang w:eastAsia="en-GB"/>
        </w:rPr>
        <w:t xml:space="preserve"> pedagogical considerations need to be at the forefront of any </w:t>
      </w:r>
      <w:r w:rsidR="00126772">
        <w:rPr>
          <w:rFonts w:ascii="Arial" w:hAnsi="Arial" w:cs="Arial"/>
          <w:lang w:eastAsia="en-GB"/>
        </w:rPr>
        <w:t>determinations when deliver</w:t>
      </w:r>
      <w:r w:rsidR="00DE0E4D" w:rsidRPr="00E432D7">
        <w:rPr>
          <w:rFonts w:ascii="Arial" w:hAnsi="Arial" w:cs="Arial"/>
          <w:lang w:eastAsia="en-GB"/>
        </w:rPr>
        <w:t>ing</w:t>
      </w:r>
      <w:r w:rsidR="00126772">
        <w:rPr>
          <w:rFonts w:ascii="Arial" w:hAnsi="Arial" w:cs="Arial"/>
          <w:lang w:eastAsia="en-GB"/>
        </w:rPr>
        <w:t xml:space="preserve"> teaching to large groups of students online. </w:t>
      </w:r>
    </w:p>
    <w:p w14:paraId="2A43C2CE" w14:textId="09D68CE0" w:rsidR="00B443DC" w:rsidRPr="00B443DC" w:rsidRDefault="00B443DC" w:rsidP="009B6F5A">
      <w:pPr>
        <w:pStyle w:val="Heading1"/>
        <w:rPr>
          <w:rFonts w:eastAsia="Times New Roman"/>
          <w:lang w:eastAsia="en-GB"/>
        </w:rPr>
      </w:pPr>
      <w:r w:rsidRPr="00B443DC">
        <w:rPr>
          <w:rFonts w:eastAsia="Times New Roman"/>
          <w:lang w:eastAsia="en-GB"/>
        </w:rPr>
        <w:t>Planning</w:t>
      </w:r>
    </w:p>
    <w:p w14:paraId="049528DD" w14:textId="1936B943" w:rsidR="00B443DC" w:rsidRPr="00B443DC" w:rsidRDefault="00B443DC" w:rsidP="00B443DC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lang w:eastAsia="en-GB"/>
        </w:rPr>
      </w:pPr>
      <w:r w:rsidRPr="00B443DC">
        <w:rPr>
          <w:rFonts w:ascii="Arial" w:eastAsia="Times New Roman" w:hAnsi="Arial" w:cs="Arial"/>
          <w:lang w:eastAsia="en-GB"/>
        </w:rPr>
        <w:t xml:space="preserve">Always try and plan ahead as much as possible - you can use something like the </w:t>
      </w:r>
      <w:hyperlink r:id="rId10" w:history="1">
        <w:r w:rsidRPr="00B443DC">
          <w:rPr>
            <w:rStyle w:val="Hyperlink"/>
            <w:rFonts w:ascii="Arial" w:eastAsia="Times New Roman" w:hAnsi="Arial" w:cs="Arial"/>
            <w:lang w:eastAsia="en-GB"/>
          </w:rPr>
          <w:t xml:space="preserve">ABC </w:t>
        </w:r>
        <w:r w:rsidR="00784D8F" w:rsidRPr="00755AA6">
          <w:rPr>
            <w:rStyle w:val="Hyperlink"/>
            <w:rFonts w:ascii="Arial" w:eastAsia="Times New Roman" w:hAnsi="Arial" w:cs="Arial"/>
            <w:lang w:eastAsia="en-GB"/>
          </w:rPr>
          <w:t xml:space="preserve">Learning Design </w:t>
        </w:r>
        <w:r w:rsidRPr="00B443DC">
          <w:rPr>
            <w:rStyle w:val="Hyperlink"/>
            <w:rFonts w:ascii="Arial" w:eastAsia="Times New Roman" w:hAnsi="Arial" w:cs="Arial"/>
            <w:lang w:eastAsia="en-GB"/>
          </w:rPr>
          <w:t>model</w:t>
        </w:r>
      </w:hyperlink>
      <w:r w:rsidRPr="00B443DC">
        <w:rPr>
          <w:rFonts w:ascii="Arial" w:eastAsia="Times New Roman" w:hAnsi="Arial" w:cs="Arial"/>
          <w:lang w:eastAsia="en-GB"/>
        </w:rPr>
        <w:t xml:space="preserve"> not only for modules but to help think through individual sessions</w:t>
      </w:r>
      <w:r w:rsidR="00EA60E0" w:rsidRPr="00755AA6">
        <w:rPr>
          <w:rFonts w:ascii="Arial" w:eastAsia="Times New Roman" w:hAnsi="Arial" w:cs="Arial"/>
          <w:lang w:eastAsia="en-GB"/>
        </w:rPr>
        <w:t xml:space="preserve">. </w:t>
      </w:r>
    </w:p>
    <w:p w14:paraId="1D7CD634" w14:textId="5C784199" w:rsidR="00E8675E" w:rsidRDefault="00E8675E" w:rsidP="00B443DC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Agree a consistent layout of Blackboard</w:t>
      </w:r>
      <w:r w:rsidR="005A3A28">
        <w:rPr>
          <w:rFonts w:ascii="Arial" w:eastAsia="Times New Roman" w:hAnsi="Arial" w:cs="Arial"/>
          <w:lang w:eastAsia="en-GB"/>
        </w:rPr>
        <w:t xml:space="preserve"> courses (modules) across the course. This inclusive approach supports all students. The </w:t>
      </w:r>
      <w:hyperlink r:id="rId11" w:history="1">
        <w:r w:rsidR="002D20C0" w:rsidRPr="002D20C0">
          <w:rPr>
            <w:rStyle w:val="Hyperlink"/>
            <w:rFonts w:ascii="Arial" w:eastAsia="Times New Roman" w:hAnsi="Arial" w:cs="Arial"/>
            <w:lang w:eastAsia="en-GB"/>
          </w:rPr>
          <w:t>Designing inclusive blended and online learning environments</w:t>
        </w:r>
      </w:hyperlink>
      <w:r w:rsidR="002D20C0">
        <w:rPr>
          <w:rFonts w:ascii="Arial" w:eastAsia="Times New Roman" w:hAnsi="Arial" w:cs="Arial"/>
          <w:lang w:eastAsia="en-GB"/>
        </w:rPr>
        <w:t xml:space="preserve"> section of the Inclusion toolkit provides some guidance on this. </w:t>
      </w:r>
    </w:p>
    <w:p w14:paraId="576DE007" w14:textId="3F2E6B7E" w:rsidR="00B443DC" w:rsidRPr="002372B3" w:rsidRDefault="00B443DC" w:rsidP="002372B3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lang w:eastAsia="en-GB"/>
        </w:rPr>
      </w:pPr>
      <w:r w:rsidRPr="00B443DC">
        <w:rPr>
          <w:rFonts w:ascii="Arial" w:eastAsia="Times New Roman" w:hAnsi="Arial" w:cs="Arial"/>
          <w:lang w:eastAsia="en-GB"/>
        </w:rPr>
        <w:t>Discuss with other module leaders about using the same technology for similar pedagogical approaches - this helps studen</w:t>
      </w:r>
      <w:r w:rsidR="00012F12" w:rsidRPr="00755AA6">
        <w:rPr>
          <w:rFonts w:ascii="Arial" w:eastAsia="Times New Roman" w:hAnsi="Arial" w:cs="Arial"/>
          <w:lang w:eastAsia="en-GB"/>
        </w:rPr>
        <w:t xml:space="preserve">ts </w:t>
      </w:r>
      <w:r w:rsidR="00A56569">
        <w:rPr>
          <w:rFonts w:ascii="Arial" w:eastAsia="Times New Roman" w:hAnsi="Arial" w:cs="Arial"/>
          <w:lang w:eastAsia="en-GB"/>
        </w:rPr>
        <w:t>by reducing the number of new tools they need to become familiar with</w:t>
      </w:r>
      <w:r w:rsidRPr="00B443DC">
        <w:rPr>
          <w:rFonts w:ascii="Arial" w:eastAsia="Times New Roman" w:hAnsi="Arial" w:cs="Arial"/>
          <w:lang w:eastAsia="en-GB"/>
        </w:rPr>
        <w:t xml:space="preserve"> </w:t>
      </w:r>
      <w:r w:rsidR="008B006C">
        <w:rPr>
          <w:rFonts w:ascii="Arial" w:eastAsia="Times New Roman" w:hAnsi="Arial" w:cs="Arial"/>
          <w:lang w:eastAsia="en-GB"/>
        </w:rPr>
        <w:t xml:space="preserve">and </w:t>
      </w:r>
      <w:r w:rsidR="002C1924" w:rsidRPr="00755AA6">
        <w:rPr>
          <w:rFonts w:ascii="Arial" w:eastAsia="Times New Roman" w:hAnsi="Arial" w:cs="Arial"/>
          <w:lang w:eastAsia="en-GB"/>
        </w:rPr>
        <w:t>is likely to reduce</w:t>
      </w:r>
      <w:r w:rsidRPr="00B443DC">
        <w:rPr>
          <w:rFonts w:ascii="Arial" w:eastAsia="Times New Roman" w:hAnsi="Arial" w:cs="Arial"/>
          <w:lang w:eastAsia="en-GB"/>
        </w:rPr>
        <w:t xml:space="preserve"> support issues as</w:t>
      </w:r>
      <w:r w:rsidR="002C1924" w:rsidRPr="00755AA6">
        <w:rPr>
          <w:rFonts w:ascii="Arial" w:eastAsia="Times New Roman" w:hAnsi="Arial" w:cs="Arial"/>
          <w:lang w:eastAsia="en-GB"/>
        </w:rPr>
        <w:t xml:space="preserve"> they</w:t>
      </w:r>
      <w:r w:rsidRPr="00B443DC">
        <w:rPr>
          <w:rFonts w:ascii="Arial" w:eastAsia="Times New Roman" w:hAnsi="Arial" w:cs="Arial"/>
          <w:lang w:eastAsia="en-GB"/>
        </w:rPr>
        <w:t xml:space="preserve"> go through modules</w:t>
      </w:r>
      <w:r w:rsidR="008B006C">
        <w:rPr>
          <w:rFonts w:ascii="Arial" w:eastAsia="Times New Roman" w:hAnsi="Arial" w:cs="Arial"/>
          <w:lang w:eastAsia="en-GB"/>
        </w:rPr>
        <w:t xml:space="preserve"> and </w:t>
      </w:r>
      <w:r w:rsidR="00E8675E">
        <w:rPr>
          <w:rFonts w:ascii="Arial" w:eastAsia="Times New Roman" w:hAnsi="Arial" w:cs="Arial"/>
          <w:lang w:eastAsia="en-GB"/>
        </w:rPr>
        <w:t xml:space="preserve">the </w:t>
      </w:r>
      <w:r w:rsidRPr="00B443DC">
        <w:rPr>
          <w:rFonts w:ascii="Arial" w:eastAsia="Times New Roman" w:hAnsi="Arial" w:cs="Arial"/>
          <w:lang w:eastAsia="en-GB"/>
        </w:rPr>
        <w:t xml:space="preserve">course. </w:t>
      </w:r>
      <w:r w:rsidR="008B006C">
        <w:rPr>
          <w:rFonts w:ascii="Arial" w:eastAsia="Times New Roman" w:hAnsi="Arial" w:cs="Arial"/>
          <w:lang w:eastAsia="en-GB"/>
        </w:rPr>
        <w:t>For example,</w:t>
      </w:r>
      <w:r w:rsidRPr="00B443DC">
        <w:rPr>
          <w:rFonts w:ascii="Arial" w:eastAsia="Times New Roman" w:hAnsi="Arial" w:cs="Arial"/>
          <w:lang w:eastAsia="en-GB"/>
        </w:rPr>
        <w:t xml:space="preserve"> decide how to approach group work in</w:t>
      </w:r>
      <w:r w:rsidR="002D20C0">
        <w:rPr>
          <w:rFonts w:ascii="Arial" w:eastAsia="Times New Roman" w:hAnsi="Arial" w:cs="Arial"/>
          <w:lang w:eastAsia="en-GB"/>
        </w:rPr>
        <w:t xml:space="preserve"> either </w:t>
      </w:r>
      <w:hyperlink r:id="rId12" w:history="1">
        <w:r w:rsidRPr="00B443DC">
          <w:rPr>
            <w:rStyle w:val="Hyperlink"/>
            <w:rFonts w:ascii="Arial" w:eastAsia="Times New Roman" w:hAnsi="Arial" w:cs="Arial"/>
            <w:lang w:eastAsia="en-GB"/>
          </w:rPr>
          <w:t>Blackboard</w:t>
        </w:r>
      </w:hyperlink>
      <w:r w:rsidRPr="00B443DC">
        <w:rPr>
          <w:rFonts w:ascii="Arial" w:eastAsia="Times New Roman" w:hAnsi="Arial" w:cs="Arial"/>
          <w:lang w:eastAsia="en-GB"/>
        </w:rPr>
        <w:t xml:space="preserve"> or</w:t>
      </w:r>
      <w:r w:rsidR="002D20C0">
        <w:rPr>
          <w:rFonts w:ascii="Arial" w:eastAsia="Times New Roman" w:hAnsi="Arial" w:cs="Arial"/>
          <w:lang w:eastAsia="en-GB"/>
        </w:rPr>
        <w:t xml:space="preserve"> </w:t>
      </w:r>
      <w:hyperlink r:id="rId13" w:history="1">
        <w:r w:rsidRPr="00B443DC">
          <w:rPr>
            <w:rStyle w:val="Hyperlink"/>
            <w:rFonts w:ascii="Arial" w:eastAsia="Times New Roman" w:hAnsi="Arial" w:cs="Arial"/>
            <w:lang w:eastAsia="en-GB"/>
          </w:rPr>
          <w:t>Teams</w:t>
        </w:r>
      </w:hyperlink>
      <w:r w:rsidR="002D20C0">
        <w:rPr>
          <w:rFonts w:ascii="Arial" w:eastAsia="Times New Roman" w:hAnsi="Arial" w:cs="Arial"/>
          <w:lang w:eastAsia="en-GB"/>
        </w:rPr>
        <w:t>,</w:t>
      </w:r>
      <w:r w:rsidRPr="00B443DC">
        <w:rPr>
          <w:rFonts w:ascii="Arial" w:eastAsia="Times New Roman" w:hAnsi="Arial" w:cs="Arial"/>
          <w:lang w:eastAsia="en-GB"/>
        </w:rPr>
        <w:t xml:space="preserve"> use Teams for PAT support, if using polls use </w:t>
      </w:r>
      <w:hyperlink r:id="rId14" w:history="1">
        <w:r w:rsidRPr="00B443DC">
          <w:rPr>
            <w:rStyle w:val="Hyperlink"/>
            <w:rFonts w:ascii="Arial" w:eastAsia="Times New Roman" w:hAnsi="Arial" w:cs="Arial"/>
            <w:lang w:eastAsia="en-GB"/>
          </w:rPr>
          <w:t>Vevox</w:t>
        </w:r>
      </w:hyperlink>
      <w:r w:rsidRPr="00B443DC">
        <w:rPr>
          <w:rFonts w:ascii="Arial" w:eastAsia="Times New Roman" w:hAnsi="Arial" w:cs="Arial"/>
          <w:lang w:eastAsia="en-GB"/>
        </w:rPr>
        <w:t>.</w:t>
      </w:r>
      <w:r w:rsidRPr="002372B3">
        <w:rPr>
          <w:rFonts w:ascii="Calibri" w:eastAsia="Times New Roman" w:hAnsi="Calibri" w:cs="Calibri"/>
          <w:lang w:eastAsia="en-GB"/>
        </w:rPr>
        <w:t> </w:t>
      </w:r>
    </w:p>
    <w:p w14:paraId="2D38566B" w14:textId="77777777" w:rsidR="00B443DC" w:rsidRPr="00B443DC" w:rsidRDefault="00B443DC" w:rsidP="00ED0F0D">
      <w:pPr>
        <w:pStyle w:val="Heading1"/>
        <w:rPr>
          <w:rFonts w:eastAsia="Times New Roman"/>
          <w:lang w:eastAsia="en-GB"/>
        </w:rPr>
      </w:pPr>
      <w:r w:rsidRPr="00B443DC">
        <w:rPr>
          <w:rFonts w:eastAsia="Times New Roman"/>
          <w:lang w:eastAsia="en-GB"/>
        </w:rPr>
        <w:t>Communication with Students</w:t>
      </w:r>
    </w:p>
    <w:p w14:paraId="65581399" w14:textId="03CFB3A3" w:rsidR="00B443DC" w:rsidRPr="00B443DC" w:rsidRDefault="00FF3131" w:rsidP="00B443DC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lang w:eastAsia="en-GB"/>
        </w:rPr>
      </w:pPr>
      <w:r w:rsidRPr="00755AA6">
        <w:rPr>
          <w:rFonts w:ascii="Arial" w:eastAsia="Times New Roman" w:hAnsi="Arial" w:cs="Arial"/>
          <w:lang w:eastAsia="en-GB"/>
        </w:rPr>
        <w:t>Consider</w:t>
      </w:r>
      <w:r w:rsidR="00B443DC" w:rsidRPr="00B443DC">
        <w:rPr>
          <w:rFonts w:ascii="Arial" w:eastAsia="Times New Roman" w:hAnsi="Arial" w:cs="Arial"/>
          <w:lang w:eastAsia="en-GB"/>
        </w:rPr>
        <w:t xml:space="preserve"> your </w:t>
      </w:r>
      <w:hyperlink r:id="rId15" w:history="1">
        <w:r w:rsidR="00B443DC" w:rsidRPr="00EB4B22">
          <w:rPr>
            <w:rStyle w:val="Hyperlink"/>
            <w:rFonts w:ascii="Arial" w:eastAsia="Times New Roman" w:hAnsi="Arial" w:cs="Arial"/>
            <w:lang w:eastAsia="en-GB"/>
          </w:rPr>
          <w:t xml:space="preserve">communication </w:t>
        </w:r>
        <w:r w:rsidR="00CA4954" w:rsidRPr="00EB4B22">
          <w:rPr>
            <w:rStyle w:val="Hyperlink"/>
            <w:rFonts w:ascii="Arial" w:eastAsia="Times New Roman" w:hAnsi="Arial" w:cs="Arial"/>
            <w:lang w:eastAsia="en-GB"/>
          </w:rPr>
          <w:t>rhythm</w:t>
        </w:r>
      </w:hyperlink>
      <w:r w:rsidRPr="00755AA6">
        <w:rPr>
          <w:rFonts w:ascii="Arial" w:eastAsia="Times New Roman" w:hAnsi="Arial" w:cs="Arial"/>
          <w:lang w:eastAsia="en-GB"/>
        </w:rPr>
        <w:t xml:space="preserve"> with your students</w:t>
      </w:r>
      <w:r w:rsidR="00B443DC" w:rsidRPr="00B443DC">
        <w:rPr>
          <w:rFonts w:ascii="Arial" w:eastAsia="Times New Roman" w:hAnsi="Arial" w:cs="Arial"/>
          <w:lang w:eastAsia="en-GB"/>
        </w:rPr>
        <w:t xml:space="preserve"> and tell students how</w:t>
      </w:r>
      <w:r w:rsidR="00606CED">
        <w:rPr>
          <w:rFonts w:ascii="Arial" w:eastAsia="Times New Roman" w:hAnsi="Arial" w:cs="Arial"/>
          <w:lang w:eastAsia="en-GB"/>
        </w:rPr>
        <w:t xml:space="preserve"> and </w:t>
      </w:r>
      <w:r w:rsidR="00B443DC" w:rsidRPr="00B443DC">
        <w:rPr>
          <w:rFonts w:ascii="Arial" w:eastAsia="Times New Roman" w:hAnsi="Arial" w:cs="Arial"/>
          <w:lang w:eastAsia="en-GB"/>
        </w:rPr>
        <w:t xml:space="preserve">when you will communicate with them. </w:t>
      </w:r>
    </w:p>
    <w:p w14:paraId="7EF4AE6B" w14:textId="77777777" w:rsidR="00B443DC" w:rsidRPr="00B443DC" w:rsidRDefault="00B443DC" w:rsidP="00B443DC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Arial" w:eastAsia="Times New Roman" w:hAnsi="Arial" w:cs="Arial"/>
          <w:lang w:eastAsia="en-GB"/>
        </w:rPr>
      </w:pPr>
      <w:r w:rsidRPr="00B443DC">
        <w:rPr>
          <w:rFonts w:ascii="Arial" w:eastAsia="Times New Roman" w:hAnsi="Arial" w:cs="Arial"/>
          <w:lang w:eastAsia="en-GB"/>
        </w:rPr>
        <w:t>Be upfront about emails and how often you will check them. Use your out of office notification to help set boundaries.</w:t>
      </w:r>
    </w:p>
    <w:p w14:paraId="0BD436E9" w14:textId="223D0F2A" w:rsidR="00B443DC" w:rsidRPr="00B443DC" w:rsidRDefault="00B443DC" w:rsidP="00B443DC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lang w:eastAsia="en-GB"/>
        </w:rPr>
      </w:pPr>
      <w:r w:rsidRPr="00B443DC">
        <w:rPr>
          <w:rFonts w:ascii="Arial" w:eastAsia="Times New Roman" w:hAnsi="Arial" w:cs="Arial"/>
          <w:lang w:eastAsia="en-GB"/>
        </w:rPr>
        <w:t xml:space="preserve">Be clear with them about feedback and when and </w:t>
      </w:r>
      <w:r w:rsidR="00E432D7">
        <w:rPr>
          <w:rFonts w:ascii="Arial" w:eastAsia="Times New Roman" w:hAnsi="Arial" w:cs="Arial"/>
          <w:lang w:eastAsia="en-GB"/>
        </w:rPr>
        <w:t xml:space="preserve">how </w:t>
      </w:r>
      <w:r w:rsidRPr="00B443DC">
        <w:rPr>
          <w:rFonts w:ascii="Arial" w:eastAsia="Times New Roman" w:hAnsi="Arial" w:cs="Arial"/>
          <w:lang w:eastAsia="en-GB"/>
        </w:rPr>
        <w:t>they will receive it.</w:t>
      </w:r>
    </w:p>
    <w:p w14:paraId="674B3BD2" w14:textId="1CEBA388" w:rsidR="00B443DC" w:rsidRPr="00B443DC" w:rsidRDefault="00B443DC" w:rsidP="00B443DC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lang w:eastAsia="en-GB"/>
        </w:rPr>
      </w:pPr>
      <w:r w:rsidRPr="00B443DC">
        <w:rPr>
          <w:rFonts w:ascii="Arial" w:eastAsia="Times New Roman" w:hAnsi="Arial" w:cs="Arial"/>
          <w:lang w:eastAsia="en-GB"/>
        </w:rPr>
        <w:t xml:space="preserve">Keep reminding them about </w:t>
      </w:r>
      <w:r w:rsidR="00606CED">
        <w:rPr>
          <w:rFonts w:ascii="Arial" w:eastAsia="Times New Roman" w:hAnsi="Arial" w:cs="Arial"/>
          <w:lang w:eastAsia="en-GB"/>
        </w:rPr>
        <w:t xml:space="preserve">the course </w:t>
      </w:r>
      <w:r w:rsidRPr="00B443DC">
        <w:rPr>
          <w:rFonts w:ascii="Arial" w:eastAsia="Times New Roman" w:hAnsi="Arial" w:cs="Arial"/>
          <w:lang w:eastAsia="en-GB"/>
        </w:rPr>
        <w:t xml:space="preserve">communication </w:t>
      </w:r>
      <w:r w:rsidR="00EB4B22">
        <w:rPr>
          <w:rFonts w:ascii="Arial" w:eastAsia="Times New Roman" w:hAnsi="Arial" w:cs="Arial"/>
          <w:lang w:eastAsia="en-GB"/>
        </w:rPr>
        <w:t>rhythm</w:t>
      </w:r>
      <w:r w:rsidRPr="00B443DC">
        <w:rPr>
          <w:rFonts w:ascii="Arial" w:eastAsia="Times New Roman" w:hAnsi="Arial" w:cs="Arial"/>
          <w:lang w:eastAsia="en-GB"/>
        </w:rPr>
        <w:t xml:space="preserve"> to help establish good blended learning practices</w:t>
      </w:r>
      <w:r w:rsidR="00704909">
        <w:rPr>
          <w:rFonts w:ascii="Arial" w:eastAsia="Times New Roman" w:hAnsi="Arial" w:cs="Arial"/>
          <w:lang w:eastAsia="en-GB"/>
        </w:rPr>
        <w:t>.</w:t>
      </w:r>
    </w:p>
    <w:p w14:paraId="15F95F66" w14:textId="22EDEBD2" w:rsidR="00B443DC" w:rsidRPr="002372B3" w:rsidRDefault="00B443DC" w:rsidP="002372B3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lang w:eastAsia="en-GB"/>
        </w:rPr>
      </w:pPr>
      <w:r w:rsidRPr="00B443DC">
        <w:rPr>
          <w:rFonts w:ascii="Arial" w:eastAsia="Times New Roman" w:hAnsi="Arial" w:cs="Arial"/>
          <w:lang w:eastAsia="en-GB"/>
        </w:rPr>
        <w:t>Continue with nurturing online social connections even with</w:t>
      </w:r>
      <w:r w:rsidR="00FF6F71" w:rsidRPr="00755AA6">
        <w:rPr>
          <w:rFonts w:ascii="Arial" w:eastAsia="Times New Roman" w:hAnsi="Arial" w:cs="Arial"/>
          <w:lang w:eastAsia="en-GB"/>
        </w:rPr>
        <w:t xml:space="preserve"> the</w:t>
      </w:r>
      <w:r w:rsidRPr="00B443DC">
        <w:rPr>
          <w:rFonts w:ascii="Arial" w:eastAsia="Times New Roman" w:hAnsi="Arial" w:cs="Arial"/>
          <w:lang w:eastAsia="en-GB"/>
        </w:rPr>
        <w:t xml:space="preserve"> return to campus. With large groups, students won't necessarily always meet each other in person as much.</w:t>
      </w:r>
      <w:r w:rsidRPr="002372B3">
        <w:rPr>
          <w:rFonts w:ascii="Calibri" w:eastAsia="Times New Roman" w:hAnsi="Calibri" w:cs="Calibri"/>
          <w:lang w:eastAsia="en-GB"/>
        </w:rPr>
        <w:t> </w:t>
      </w:r>
    </w:p>
    <w:p w14:paraId="1ACD7F88" w14:textId="77777777" w:rsidR="00B443DC" w:rsidRPr="00B443DC" w:rsidRDefault="00B443DC" w:rsidP="00755AA6">
      <w:pPr>
        <w:pStyle w:val="Heading1"/>
        <w:rPr>
          <w:rFonts w:eastAsia="Times New Roman"/>
          <w:lang w:eastAsia="en-GB"/>
        </w:rPr>
      </w:pPr>
      <w:r w:rsidRPr="00B443DC">
        <w:rPr>
          <w:rFonts w:eastAsia="Times New Roman"/>
          <w:lang w:eastAsia="en-GB"/>
        </w:rPr>
        <w:t>Building your presence with students</w:t>
      </w:r>
    </w:p>
    <w:p w14:paraId="03BA83C8" w14:textId="2049C4E8" w:rsidR="00FF6F71" w:rsidRPr="00755AA6" w:rsidRDefault="00FF6F71" w:rsidP="00FF6F71">
      <w:pPr>
        <w:numPr>
          <w:ilvl w:val="0"/>
          <w:numId w:val="3"/>
        </w:numPr>
        <w:spacing w:after="0" w:line="240" w:lineRule="auto"/>
        <w:textAlignment w:val="center"/>
        <w:rPr>
          <w:rFonts w:ascii="Arial" w:eastAsia="Times New Roman" w:hAnsi="Arial" w:cs="Arial"/>
          <w:lang w:eastAsia="en-GB"/>
        </w:rPr>
      </w:pPr>
      <w:r w:rsidRPr="00755AA6">
        <w:rPr>
          <w:rFonts w:ascii="Arial" w:eastAsia="Times New Roman" w:hAnsi="Arial" w:cs="Arial"/>
          <w:lang w:eastAsia="en-GB"/>
        </w:rPr>
        <w:t>Consider how you can</w:t>
      </w:r>
      <w:r w:rsidRPr="00B443DC">
        <w:rPr>
          <w:rFonts w:ascii="Arial" w:eastAsia="Times New Roman" w:hAnsi="Arial" w:cs="Arial"/>
          <w:lang w:eastAsia="en-GB"/>
        </w:rPr>
        <w:t xml:space="preserve"> purposeful</w:t>
      </w:r>
      <w:r w:rsidRPr="00755AA6">
        <w:rPr>
          <w:rFonts w:ascii="Arial" w:eastAsia="Times New Roman" w:hAnsi="Arial" w:cs="Arial"/>
          <w:lang w:eastAsia="en-GB"/>
        </w:rPr>
        <w:t>ly</w:t>
      </w:r>
      <w:r w:rsidRPr="00B443DC">
        <w:rPr>
          <w:rFonts w:ascii="Arial" w:eastAsia="Times New Roman" w:hAnsi="Arial" w:cs="Arial"/>
          <w:lang w:eastAsia="en-GB"/>
        </w:rPr>
        <w:t xml:space="preserve"> </w:t>
      </w:r>
      <w:r w:rsidR="00DE0E4D" w:rsidRPr="00E432D7">
        <w:rPr>
          <w:rFonts w:ascii="Arial" w:eastAsia="Times New Roman" w:hAnsi="Arial" w:cs="Arial"/>
          <w:lang w:eastAsia="en-GB"/>
        </w:rPr>
        <w:t>build</w:t>
      </w:r>
      <w:r w:rsidR="00DE0E4D">
        <w:rPr>
          <w:rFonts w:ascii="Arial" w:eastAsia="Times New Roman" w:hAnsi="Arial" w:cs="Arial"/>
          <w:lang w:eastAsia="en-GB"/>
        </w:rPr>
        <w:t xml:space="preserve"> </w:t>
      </w:r>
      <w:r w:rsidRPr="00B443DC">
        <w:rPr>
          <w:rFonts w:ascii="Arial" w:eastAsia="Times New Roman" w:hAnsi="Arial" w:cs="Arial"/>
          <w:lang w:eastAsia="en-GB"/>
        </w:rPr>
        <w:t xml:space="preserve">your social presence, i.e. use </w:t>
      </w:r>
      <w:hyperlink r:id="rId16" w:history="1">
        <w:r w:rsidRPr="00B443DC">
          <w:rPr>
            <w:rStyle w:val="Hyperlink"/>
            <w:rFonts w:ascii="Arial" w:eastAsia="Times New Roman" w:hAnsi="Arial" w:cs="Arial"/>
            <w:lang w:eastAsia="en-GB"/>
          </w:rPr>
          <w:t>Panopto</w:t>
        </w:r>
      </w:hyperlink>
      <w:r w:rsidRPr="00B443DC">
        <w:rPr>
          <w:rFonts w:ascii="Arial" w:eastAsia="Times New Roman" w:hAnsi="Arial" w:cs="Arial"/>
          <w:lang w:eastAsia="en-GB"/>
        </w:rPr>
        <w:t xml:space="preserve"> to record a quick hello (&lt; 2min) video about the module. </w:t>
      </w:r>
    </w:p>
    <w:p w14:paraId="58A25614" w14:textId="4E6E6FA6" w:rsidR="00B443DC" w:rsidRPr="00B443DC" w:rsidRDefault="00B443DC" w:rsidP="00B443DC">
      <w:pPr>
        <w:numPr>
          <w:ilvl w:val="0"/>
          <w:numId w:val="3"/>
        </w:numPr>
        <w:spacing w:after="0" w:line="240" w:lineRule="auto"/>
        <w:textAlignment w:val="center"/>
        <w:rPr>
          <w:rFonts w:ascii="Arial" w:eastAsia="Times New Roman" w:hAnsi="Arial" w:cs="Arial"/>
          <w:lang w:eastAsia="en-GB"/>
        </w:rPr>
      </w:pPr>
      <w:r w:rsidRPr="00B443DC">
        <w:rPr>
          <w:rFonts w:ascii="Arial" w:eastAsia="Times New Roman" w:hAnsi="Arial" w:cs="Arial"/>
          <w:lang w:eastAsia="en-GB"/>
        </w:rPr>
        <w:t>Be clear about online attendance</w:t>
      </w:r>
      <w:r w:rsidR="00121A14">
        <w:rPr>
          <w:rFonts w:ascii="Arial" w:eastAsia="Times New Roman" w:hAnsi="Arial" w:cs="Arial"/>
          <w:lang w:eastAsia="en-GB"/>
        </w:rPr>
        <w:t xml:space="preserve"> but do provide opportunities for students to catch-up through recording of teaching content</w:t>
      </w:r>
      <w:r w:rsidR="00D551E7">
        <w:rPr>
          <w:rFonts w:ascii="Arial" w:eastAsia="Times New Roman" w:hAnsi="Arial" w:cs="Arial"/>
          <w:lang w:eastAsia="en-GB"/>
        </w:rPr>
        <w:t>,</w:t>
      </w:r>
      <w:r w:rsidR="00AE702F">
        <w:rPr>
          <w:rFonts w:ascii="Arial" w:eastAsia="Times New Roman" w:hAnsi="Arial" w:cs="Arial"/>
          <w:lang w:eastAsia="en-GB"/>
        </w:rPr>
        <w:t xml:space="preserve"> again</w:t>
      </w:r>
      <w:r w:rsidR="00D551E7">
        <w:rPr>
          <w:rFonts w:ascii="Arial" w:eastAsia="Times New Roman" w:hAnsi="Arial" w:cs="Arial"/>
          <w:lang w:eastAsia="en-GB"/>
        </w:rPr>
        <w:t>,</w:t>
      </w:r>
      <w:r w:rsidR="00AE702F">
        <w:rPr>
          <w:rFonts w:ascii="Arial" w:eastAsia="Times New Roman" w:hAnsi="Arial" w:cs="Arial"/>
          <w:lang w:eastAsia="en-GB"/>
        </w:rPr>
        <w:t xml:space="preserve"> using </w:t>
      </w:r>
      <w:hyperlink r:id="rId17" w:history="1">
        <w:r w:rsidR="00AE702F" w:rsidRPr="00E21078">
          <w:rPr>
            <w:rStyle w:val="Hyperlink"/>
            <w:rFonts w:ascii="Arial" w:eastAsia="Times New Roman" w:hAnsi="Arial" w:cs="Arial"/>
            <w:lang w:eastAsia="en-GB"/>
          </w:rPr>
          <w:t>Panopto</w:t>
        </w:r>
      </w:hyperlink>
      <w:r w:rsidR="00121A14">
        <w:rPr>
          <w:rFonts w:ascii="Arial" w:eastAsia="Times New Roman" w:hAnsi="Arial" w:cs="Arial"/>
          <w:lang w:eastAsia="en-GB"/>
        </w:rPr>
        <w:t>.</w:t>
      </w:r>
    </w:p>
    <w:p w14:paraId="66CD16A7" w14:textId="74823BB3" w:rsidR="00B443DC" w:rsidRPr="00B443DC" w:rsidRDefault="00121A14" w:rsidP="00B443DC">
      <w:pPr>
        <w:numPr>
          <w:ilvl w:val="0"/>
          <w:numId w:val="3"/>
        </w:numPr>
        <w:spacing w:after="0" w:line="240" w:lineRule="auto"/>
        <w:textAlignment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Think about techniques to develop</w:t>
      </w:r>
      <w:r w:rsidR="00B443DC" w:rsidRPr="00B443DC">
        <w:rPr>
          <w:rFonts w:ascii="Arial" w:eastAsia="Times New Roman" w:hAnsi="Arial" w:cs="Arial"/>
          <w:lang w:eastAsia="en-GB"/>
        </w:rPr>
        <w:t xml:space="preserve"> rapport with students</w:t>
      </w:r>
      <w:r>
        <w:rPr>
          <w:rFonts w:ascii="Arial" w:eastAsia="Times New Roman" w:hAnsi="Arial" w:cs="Arial"/>
          <w:lang w:eastAsia="en-GB"/>
        </w:rPr>
        <w:t xml:space="preserve">. This </w:t>
      </w:r>
      <w:r w:rsidR="00B443DC" w:rsidRPr="00B443DC">
        <w:rPr>
          <w:rFonts w:ascii="Arial" w:eastAsia="Times New Roman" w:hAnsi="Arial" w:cs="Arial"/>
          <w:lang w:eastAsia="en-GB"/>
        </w:rPr>
        <w:t xml:space="preserve">can be through a MS </w:t>
      </w:r>
      <w:r w:rsidR="003D0686">
        <w:rPr>
          <w:rFonts w:ascii="Arial" w:eastAsia="Times New Roman" w:hAnsi="Arial" w:cs="Arial"/>
          <w:lang w:eastAsia="en-GB"/>
        </w:rPr>
        <w:t>F</w:t>
      </w:r>
      <w:r w:rsidR="00B443DC" w:rsidRPr="00B443DC">
        <w:rPr>
          <w:rFonts w:ascii="Arial" w:eastAsia="Times New Roman" w:hAnsi="Arial" w:cs="Arial"/>
          <w:lang w:eastAsia="en-GB"/>
        </w:rPr>
        <w:t>orm</w:t>
      </w:r>
      <w:r w:rsidR="00E21078">
        <w:rPr>
          <w:rFonts w:ascii="Arial" w:eastAsia="Times New Roman" w:hAnsi="Arial" w:cs="Arial"/>
          <w:lang w:eastAsia="en-GB"/>
        </w:rPr>
        <w:t xml:space="preserve"> (</w:t>
      </w:r>
      <w:hyperlink r:id="rId18" w:history="1">
        <w:r w:rsidR="00E21078" w:rsidRPr="003A429B">
          <w:rPr>
            <w:rStyle w:val="Hyperlink"/>
            <w:rFonts w:ascii="Arial" w:eastAsia="Times New Roman" w:hAnsi="Arial" w:cs="Arial"/>
            <w:lang w:eastAsia="en-GB"/>
          </w:rPr>
          <w:t>example</w:t>
        </w:r>
      </w:hyperlink>
      <w:r w:rsidR="00E21078">
        <w:rPr>
          <w:rFonts w:ascii="Arial" w:eastAsia="Times New Roman" w:hAnsi="Arial" w:cs="Arial"/>
          <w:lang w:eastAsia="en-GB"/>
        </w:rPr>
        <w:t>)</w:t>
      </w:r>
      <w:r w:rsidR="00882586" w:rsidRPr="00755AA6">
        <w:rPr>
          <w:rFonts w:ascii="Arial" w:eastAsia="Times New Roman" w:hAnsi="Arial" w:cs="Arial"/>
          <w:lang w:eastAsia="en-GB"/>
        </w:rPr>
        <w:t xml:space="preserve"> or poll</w:t>
      </w:r>
      <w:r w:rsidR="006A1F4E">
        <w:rPr>
          <w:rFonts w:ascii="Arial" w:eastAsia="Times New Roman" w:hAnsi="Arial" w:cs="Arial"/>
          <w:lang w:eastAsia="en-GB"/>
        </w:rPr>
        <w:t xml:space="preserve">, </w:t>
      </w:r>
      <w:r w:rsidR="00B443DC" w:rsidRPr="00B443DC">
        <w:rPr>
          <w:rFonts w:ascii="Arial" w:eastAsia="Times New Roman" w:hAnsi="Arial" w:cs="Arial"/>
          <w:lang w:eastAsia="en-GB"/>
        </w:rPr>
        <w:t>giving you a sense of their interests</w:t>
      </w:r>
      <w:r w:rsidR="00352BD5">
        <w:rPr>
          <w:rFonts w:ascii="Arial" w:eastAsia="Times New Roman" w:hAnsi="Arial" w:cs="Arial"/>
          <w:lang w:eastAsia="en-GB"/>
        </w:rPr>
        <w:t xml:space="preserve"> or</w:t>
      </w:r>
      <w:r w:rsidR="00B443DC" w:rsidRPr="00B443DC">
        <w:rPr>
          <w:rFonts w:ascii="Arial" w:eastAsia="Times New Roman" w:hAnsi="Arial" w:cs="Arial"/>
          <w:lang w:eastAsia="en-GB"/>
        </w:rPr>
        <w:t xml:space="preserve"> a quick sense of how </w:t>
      </w:r>
      <w:r w:rsidR="003A429B">
        <w:rPr>
          <w:rFonts w:ascii="Arial" w:eastAsia="Times New Roman" w:hAnsi="Arial" w:cs="Arial"/>
          <w:lang w:eastAsia="en-GB"/>
        </w:rPr>
        <w:t xml:space="preserve">your students are </w:t>
      </w:r>
      <w:r w:rsidR="00B443DC" w:rsidRPr="00B443DC">
        <w:rPr>
          <w:rFonts w:ascii="Arial" w:eastAsia="Times New Roman" w:hAnsi="Arial" w:cs="Arial"/>
          <w:lang w:eastAsia="en-GB"/>
        </w:rPr>
        <w:t>feeling that week.</w:t>
      </w:r>
    </w:p>
    <w:p w14:paraId="64EAF941" w14:textId="7C9DC0E2" w:rsidR="00B443DC" w:rsidRPr="00B443DC" w:rsidRDefault="00B443DC" w:rsidP="00B443DC">
      <w:pPr>
        <w:numPr>
          <w:ilvl w:val="0"/>
          <w:numId w:val="3"/>
        </w:numPr>
        <w:spacing w:after="0" w:line="240" w:lineRule="auto"/>
        <w:textAlignment w:val="center"/>
        <w:rPr>
          <w:rFonts w:ascii="Arial" w:eastAsia="Times New Roman" w:hAnsi="Arial" w:cs="Arial"/>
          <w:lang w:eastAsia="en-GB"/>
        </w:rPr>
      </w:pPr>
      <w:r w:rsidRPr="00B443DC">
        <w:rPr>
          <w:rFonts w:ascii="Arial" w:eastAsia="Times New Roman" w:hAnsi="Arial" w:cs="Arial"/>
          <w:lang w:eastAsia="en-GB"/>
        </w:rPr>
        <w:t xml:space="preserve">Make sure you have a photo in your </w:t>
      </w:r>
      <w:hyperlink r:id="rId19" w:history="1">
        <w:r w:rsidRPr="00E76FE7">
          <w:rPr>
            <w:rStyle w:val="Hyperlink"/>
            <w:rFonts w:ascii="Arial" w:eastAsia="Times New Roman" w:hAnsi="Arial" w:cs="Arial"/>
            <w:lang w:eastAsia="en-GB"/>
          </w:rPr>
          <w:t>BB</w:t>
        </w:r>
      </w:hyperlink>
      <w:r w:rsidR="00486AF8">
        <w:rPr>
          <w:rFonts w:ascii="Arial" w:eastAsia="Times New Roman" w:hAnsi="Arial" w:cs="Arial"/>
          <w:lang w:eastAsia="en-GB"/>
        </w:rPr>
        <w:t xml:space="preserve"> and </w:t>
      </w:r>
      <w:hyperlink r:id="rId20" w:history="1">
        <w:r w:rsidRPr="00620718">
          <w:rPr>
            <w:rStyle w:val="Hyperlink"/>
            <w:rFonts w:ascii="Arial" w:eastAsia="Times New Roman" w:hAnsi="Arial" w:cs="Arial"/>
            <w:lang w:eastAsia="en-GB"/>
          </w:rPr>
          <w:t>Teams</w:t>
        </w:r>
      </w:hyperlink>
      <w:r w:rsidR="002E16E7">
        <w:rPr>
          <w:rFonts w:ascii="Arial" w:eastAsia="Times New Roman" w:hAnsi="Arial" w:cs="Arial"/>
          <w:lang w:eastAsia="en-GB"/>
        </w:rPr>
        <w:t xml:space="preserve"> profiles</w:t>
      </w:r>
      <w:r w:rsidR="00121A14" w:rsidRPr="00B443DC">
        <w:rPr>
          <w:rFonts w:ascii="Arial" w:eastAsia="Times New Roman" w:hAnsi="Arial" w:cs="Arial"/>
          <w:lang w:eastAsia="en-GB"/>
        </w:rPr>
        <w:t>,</w:t>
      </w:r>
      <w:r w:rsidRPr="00B443DC">
        <w:rPr>
          <w:rFonts w:ascii="Arial" w:eastAsia="Times New Roman" w:hAnsi="Arial" w:cs="Arial"/>
          <w:lang w:eastAsia="en-GB"/>
        </w:rPr>
        <w:t xml:space="preserve"> so students know what you look like. Ask students to provide an avatar </w:t>
      </w:r>
      <w:r w:rsidR="00620718">
        <w:rPr>
          <w:rFonts w:ascii="Arial" w:eastAsia="Times New Roman" w:hAnsi="Arial" w:cs="Arial"/>
          <w:lang w:eastAsia="en-GB"/>
        </w:rPr>
        <w:t xml:space="preserve">or photo </w:t>
      </w:r>
      <w:r w:rsidRPr="00B443DC">
        <w:rPr>
          <w:rFonts w:ascii="Arial" w:eastAsia="Times New Roman" w:hAnsi="Arial" w:cs="Arial"/>
          <w:lang w:eastAsia="en-GB"/>
        </w:rPr>
        <w:t xml:space="preserve">for their BB account - again it gives you a sense of them as a person. </w:t>
      </w:r>
    </w:p>
    <w:p w14:paraId="256924BB" w14:textId="66B2E0D9" w:rsidR="00B443DC" w:rsidRPr="00B443DC" w:rsidRDefault="00B443DC" w:rsidP="00B443DC">
      <w:pPr>
        <w:numPr>
          <w:ilvl w:val="0"/>
          <w:numId w:val="3"/>
        </w:numPr>
        <w:spacing w:after="0" w:line="240" w:lineRule="auto"/>
        <w:textAlignment w:val="center"/>
        <w:rPr>
          <w:rFonts w:ascii="Arial" w:eastAsia="Times New Roman" w:hAnsi="Arial" w:cs="Arial"/>
          <w:lang w:eastAsia="en-GB"/>
        </w:rPr>
      </w:pPr>
      <w:r w:rsidRPr="00B443DC">
        <w:rPr>
          <w:rFonts w:ascii="Arial" w:eastAsia="Times New Roman" w:hAnsi="Arial" w:cs="Arial"/>
          <w:lang w:eastAsia="en-GB"/>
        </w:rPr>
        <w:t>If you</w:t>
      </w:r>
      <w:r w:rsidR="00544BFC" w:rsidRPr="00755AA6">
        <w:rPr>
          <w:rFonts w:ascii="Arial" w:eastAsia="Times New Roman" w:hAnsi="Arial" w:cs="Arial"/>
          <w:lang w:eastAsia="en-GB"/>
        </w:rPr>
        <w:t>’re</w:t>
      </w:r>
      <w:r w:rsidRPr="00B443DC">
        <w:rPr>
          <w:rFonts w:ascii="Arial" w:eastAsia="Times New Roman" w:hAnsi="Arial" w:cs="Arial"/>
          <w:lang w:eastAsia="en-GB"/>
        </w:rPr>
        <w:t xml:space="preserve"> having online office hours be clear about how students can book time with you. </w:t>
      </w:r>
    </w:p>
    <w:p w14:paraId="4DB2E5E9" w14:textId="77777777" w:rsidR="00B443DC" w:rsidRPr="00B443DC" w:rsidRDefault="00B443DC" w:rsidP="00B443DC">
      <w:pPr>
        <w:spacing w:after="0" w:line="240" w:lineRule="auto"/>
        <w:ind w:left="540"/>
        <w:rPr>
          <w:rFonts w:ascii="Calibri" w:eastAsia="Times New Roman" w:hAnsi="Calibri" w:cs="Calibri"/>
          <w:lang w:eastAsia="en-GB"/>
        </w:rPr>
      </w:pPr>
      <w:r w:rsidRPr="00B443DC">
        <w:rPr>
          <w:rFonts w:ascii="Calibri" w:eastAsia="Times New Roman" w:hAnsi="Calibri" w:cs="Calibri"/>
          <w:lang w:eastAsia="en-GB"/>
        </w:rPr>
        <w:t> </w:t>
      </w:r>
    </w:p>
    <w:p w14:paraId="632AFC86" w14:textId="77777777" w:rsidR="00B443DC" w:rsidRPr="00B443DC" w:rsidRDefault="00B443DC" w:rsidP="00755AA6">
      <w:pPr>
        <w:pStyle w:val="Heading1"/>
        <w:rPr>
          <w:rFonts w:eastAsia="Times New Roman"/>
          <w:lang w:eastAsia="en-GB"/>
        </w:rPr>
      </w:pPr>
      <w:r w:rsidRPr="00B443DC">
        <w:rPr>
          <w:rFonts w:eastAsia="Times New Roman"/>
          <w:lang w:eastAsia="en-GB"/>
        </w:rPr>
        <w:lastRenderedPageBreak/>
        <w:t>Online delivery</w:t>
      </w:r>
    </w:p>
    <w:p w14:paraId="03269B91" w14:textId="0532ADB6" w:rsidR="00B443DC" w:rsidRPr="00B443DC" w:rsidRDefault="00B443DC" w:rsidP="00B443DC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lang w:eastAsia="en-GB"/>
        </w:rPr>
      </w:pPr>
      <w:r w:rsidRPr="00B443DC">
        <w:rPr>
          <w:rFonts w:ascii="Arial" w:eastAsia="Times New Roman" w:hAnsi="Arial" w:cs="Arial"/>
          <w:lang w:eastAsia="en-GB"/>
        </w:rPr>
        <w:t xml:space="preserve">Establish safe space online - be clear about digital </w:t>
      </w:r>
      <w:r w:rsidR="005A1092">
        <w:rPr>
          <w:rFonts w:ascii="Arial" w:eastAsia="Times New Roman" w:hAnsi="Arial" w:cs="Arial"/>
          <w:lang w:eastAsia="en-GB"/>
        </w:rPr>
        <w:t>safety</w:t>
      </w:r>
      <w:r w:rsidRPr="00B443DC">
        <w:rPr>
          <w:rFonts w:ascii="Arial" w:eastAsia="Times New Roman" w:hAnsi="Arial" w:cs="Arial"/>
          <w:lang w:eastAsia="en-GB"/>
        </w:rPr>
        <w:t xml:space="preserve"> and how students take responsibility for </w:t>
      </w:r>
      <w:hyperlink r:id="rId21" w:history="1">
        <w:r w:rsidRPr="000F74DB">
          <w:rPr>
            <w:rStyle w:val="Hyperlink"/>
            <w:rFonts w:ascii="Arial" w:eastAsia="Times New Roman" w:hAnsi="Arial" w:cs="Arial"/>
            <w:lang w:eastAsia="en-GB"/>
          </w:rPr>
          <w:t>conducting themselves online</w:t>
        </w:r>
      </w:hyperlink>
      <w:r w:rsidR="005A6663">
        <w:rPr>
          <w:rFonts w:ascii="Arial" w:eastAsia="Times New Roman" w:hAnsi="Arial" w:cs="Arial"/>
          <w:lang w:eastAsia="en-GB"/>
        </w:rPr>
        <w:t>.</w:t>
      </w:r>
    </w:p>
    <w:p w14:paraId="7B2AB8F4" w14:textId="1FDAA877" w:rsidR="00B443DC" w:rsidRPr="00B443DC" w:rsidRDefault="00B443DC" w:rsidP="00B443DC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lang w:eastAsia="en-GB"/>
        </w:rPr>
      </w:pPr>
      <w:r w:rsidRPr="00B443DC">
        <w:rPr>
          <w:rFonts w:ascii="Arial" w:eastAsia="Times New Roman" w:hAnsi="Arial" w:cs="Arial"/>
          <w:lang w:eastAsia="en-GB"/>
        </w:rPr>
        <w:t xml:space="preserve">Use anonymous polls to help ensure </w:t>
      </w:r>
      <w:r w:rsidR="00E432D7">
        <w:rPr>
          <w:rFonts w:ascii="Arial" w:eastAsia="Times New Roman" w:hAnsi="Arial" w:cs="Arial"/>
          <w:lang w:eastAsia="en-GB"/>
        </w:rPr>
        <w:t>reserved</w:t>
      </w:r>
      <w:r w:rsidRPr="00B443DC">
        <w:rPr>
          <w:rFonts w:ascii="Arial" w:eastAsia="Times New Roman" w:hAnsi="Arial" w:cs="Arial"/>
          <w:lang w:eastAsia="en-GB"/>
        </w:rPr>
        <w:t xml:space="preserve"> students concerned about peer judgement can participate. </w:t>
      </w:r>
    </w:p>
    <w:p w14:paraId="4CCE3BE8" w14:textId="2D3A2F33" w:rsidR="001F6803" w:rsidRDefault="00CB22D4" w:rsidP="00B443DC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Provide any </w:t>
      </w:r>
      <w:r w:rsidR="0053269C">
        <w:rPr>
          <w:rFonts w:ascii="Arial" w:eastAsia="Times New Roman" w:hAnsi="Arial" w:cs="Arial"/>
          <w:lang w:eastAsia="en-GB"/>
        </w:rPr>
        <w:t xml:space="preserve">accessible </w:t>
      </w:r>
      <w:r>
        <w:rPr>
          <w:rFonts w:ascii="Arial" w:eastAsia="Times New Roman" w:hAnsi="Arial" w:cs="Arial"/>
          <w:lang w:eastAsia="en-GB"/>
        </w:rPr>
        <w:t>presentation slides ahead of time – this provides an inclusive approach</w:t>
      </w:r>
      <w:r w:rsidR="00B76A80">
        <w:rPr>
          <w:rFonts w:ascii="Arial" w:eastAsia="Times New Roman" w:hAnsi="Arial" w:cs="Arial"/>
          <w:lang w:eastAsia="en-GB"/>
        </w:rPr>
        <w:t xml:space="preserve"> for a range of students.</w:t>
      </w:r>
      <w:r w:rsidR="0053269C">
        <w:rPr>
          <w:rFonts w:ascii="Arial" w:eastAsia="Times New Roman" w:hAnsi="Arial" w:cs="Arial"/>
          <w:lang w:eastAsia="en-GB"/>
        </w:rPr>
        <w:t xml:space="preserve"> (Learning more about </w:t>
      </w:r>
      <w:hyperlink r:id="rId22" w:history="1">
        <w:r w:rsidR="0053269C" w:rsidRPr="00F32D55">
          <w:rPr>
            <w:rStyle w:val="Hyperlink"/>
            <w:rFonts w:ascii="Arial" w:eastAsia="Times New Roman" w:hAnsi="Arial" w:cs="Arial"/>
            <w:lang w:eastAsia="en-GB"/>
          </w:rPr>
          <w:t>accessible content</w:t>
        </w:r>
      </w:hyperlink>
      <w:r w:rsidR="00D51BB2">
        <w:rPr>
          <w:rStyle w:val="Hyperlink"/>
          <w:rFonts w:ascii="Arial" w:eastAsia="Times New Roman" w:hAnsi="Arial" w:cs="Arial"/>
          <w:lang w:eastAsia="en-GB"/>
        </w:rPr>
        <w:t>.</w:t>
      </w:r>
      <w:r w:rsidR="0053269C">
        <w:rPr>
          <w:rFonts w:ascii="Arial" w:eastAsia="Times New Roman" w:hAnsi="Arial" w:cs="Arial"/>
          <w:lang w:eastAsia="en-GB"/>
        </w:rPr>
        <w:t>)</w:t>
      </w:r>
      <w:r w:rsidR="00B76A80">
        <w:rPr>
          <w:rFonts w:ascii="Arial" w:eastAsia="Times New Roman" w:hAnsi="Arial" w:cs="Arial"/>
          <w:lang w:eastAsia="en-GB"/>
        </w:rPr>
        <w:t xml:space="preserve"> </w:t>
      </w:r>
    </w:p>
    <w:p w14:paraId="31065A16" w14:textId="67CA220F" w:rsidR="00B443DC" w:rsidRPr="00B443DC" w:rsidRDefault="00B443DC" w:rsidP="00B443DC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lang w:eastAsia="en-GB"/>
        </w:rPr>
      </w:pPr>
      <w:r w:rsidRPr="00B443DC">
        <w:rPr>
          <w:rFonts w:ascii="Arial" w:eastAsia="Times New Roman" w:hAnsi="Arial" w:cs="Arial"/>
          <w:lang w:eastAsia="en-GB"/>
        </w:rPr>
        <w:t xml:space="preserve">Break </w:t>
      </w:r>
      <w:r w:rsidR="00320940">
        <w:rPr>
          <w:rFonts w:ascii="Arial" w:eastAsia="Times New Roman" w:hAnsi="Arial" w:cs="Arial"/>
          <w:lang w:eastAsia="en-GB"/>
        </w:rPr>
        <w:t xml:space="preserve">online </w:t>
      </w:r>
      <w:r w:rsidRPr="00B443DC">
        <w:rPr>
          <w:rFonts w:ascii="Arial" w:eastAsia="Times New Roman" w:hAnsi="Arial" w:cs="Arial"/>
          <w:lang w:eastAsia="en-GB"/>
        </w:rPr>
        <w:t xml:space="preserve">lectures into smaller components with plenty of opportunities for different activities </w:t>
      </w:r>
      <w:r w:rsidR="001B15C3">
        <w:rPr>
          <w:rFonts w:ascii="Arial" w:eastAsia="Times New Roman" w:hAnsi="Arial" w:cs="Arial"/>
          <w:lang w:eastAsia="en-GB"/>
        </w:rPr>
        <w:t>and breaks if online for longer periods.</w:t>
      </w:r>
      <w:r w:rsidRPr="00B443DC">
        <w:rPr>
          <w:rFonts w:ascii="Arial" w:eastAsia="Times New Roman" w:hAnsi="Arial" w:cs="Arial"/>
          <w:lang w:eastAsia="en-GB"/>
        </w:rPr>
        <w:t xml:space="preserve"> </w:t>
      </w:r>
      <w:r w:rsidR="001B15C3">
        <w:rPr>
          <w:rFonts w:ascii="Arial" w:eastAsia="Times New Roman" w:hAnsi="Arial" w:cs="Arial"/>
          <w:lang w:eastAsia="en-GB"/>
        </w:rPr>
        <w:t>T</w:t>
      </w:r>
      <w:r w:rsidRPr="00B443DC">
        <w:rPr>
          <w:rFonts w:ascii="Arial" w:eastAsia="Times New Roman" w:hAnsi="Arial" w:cs="Arial"/>
          <w:lang w:eastAsia="en-GB"/>
        </w:rPr>
        <w:t>hese could take advantage of breakout groups</w:t>
      </w:r>
      <w:r w:rsidR="005A6663">
        <w:rPr>
          <w:rFonts w:ascii="Arial" w:eastAsia="Times New Roman" w:hAnsi="Arial" w:cs="Arial"/>
          <w:lang w:eastAsia="en-GB"/>
        </w:rPr>
        <w:t xml:space="preserve"> or offline activities </w:t>
      </w:r>
      <w:r w:rsidR="00D51BB2" w:rsidRPr="00E432D7">
        <w:rPr>
          <w:rFonts w:ascii="Arial" w:eastAsia="Times New Roman" w:hAnsi="Arial" w:cs="Arial"/>
          <w:lang w:eastAsia="en-GB"/>
        </w:rPr>
        <w:t>where</w:t>
      </w:r>
      <w:r w:rsidR="005A6663" w:rsidRPr="00D51BB2">
        <w:rPr>
          <w:rFonts w:ascii="Arial" w:eastAsia="Times New Roman" w:hAnsi="Arial" w:cs="Arial"/>
          <w:lang w:eastAsia="en-GB"/>
        </w:rPr>
        <w:t xml:space="preserve"> </w:t>
      </w:r>
      <w:r w:rsidR="005A6663">
        <w:rPr>
          <w:rFonts w:ascii="Arial" w:eastAsia="Times New Roman" w:hAnsi="Arial" w:cs="Arial"/>
          <w:lang w:eastAsia="en-GB"/>
        </w:rPr>
        <w:t>students have to report back.</w:t>
      </w:r>
    </w:p>
    <w:p w14:paraId="5BBAC8B2" w14:textId="312173AA" w:rsidR="00B443DC" w:rsidRPr="00B443DC" w:rsidRDefault="00B443DC" w:rsidP="00B443DC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lang w:eastAsia="en-GB"/>
        </w:rPr>
      </w:pPr>
      <w:r w:rsidRPr="00B443DC">
        <w:rPr>
          <w:rFonts w:ascii="Arial" w:eastAsia="Times New Roman" w:hAnsi="Arial" w:cs="Arial"/>
          <w:lang w:eastAsia="en-GB"/>
        </w:rPr>
        <w:t>Paired activities work well in classroom</w:t>
      </w:r>
      <w:r w:rsidR="00755AA6">
        <w:rPr>
          <w:rFonts w:ascii="Arial" w:eastAsia="Times New Roman" w:hAnsi="Arial" w:cs="Arial"/>
          <w:lang w:eastAsia="en-GB"/>
        </w:rPr>
        <w:t>-</w:t>
      </w:r>
      <w:r w:rsidRPr="00B443DC">
        <w:rPr>
          <w:rFonts w:ascii="Arial" w:eastAsia="Times New Roman" w:hAnsi="Arial" w:cs="Arial"/>
          <w:lang w:eastAsia="en-GB"/>
        </w:rPr>
        <w:t>based approaches but are harder to replicate online quickly with breakout groups. Other approaches that can facilitate students taking responsibility for their participation in learning include</w:t>
      </w:r>
      <w:r w:rsidR="00D51BB2">
        <w:rPr>
          <w:rFonts w:ascii="Arial" w:eastAsia="Times New Roman" w:hAnsi="Arial" w:cs="Arial"/>
          <w:lang w:eastAsia="en-GB"/>
        </w:rPr>
        <w:t>:</w:t>
      </w:r>
    </w:p>
    <w:p w14:paraId="27B2322D" w14:textId="39E0AE41" w:rsidR="00B443DC" w:rsidRPr="00B443DC" w:rsidRDefault="00D51BB2" w:rsidP="00B443DC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Arial" w:eastAsia="Times New Roman" w:hAnsi="Arial" w:cs="Arial"/>
          <w:lang w:eastAsia="en-GB"/>
        </w:rPr>
      </w:pPr>
      <w:r w:rsidRPr="00E432D7">
        <w:rPr>
          <w:rFonts w:ascii="Arial" w:eastAsia="Times New Roman" w:hAnsi="Arial" w:cs="Arial"/>
          <w:lang w:eastAsia="en-GB"/>
        </w:rPr>
        <w:t>Ahead of the session</w:t>
      </w:r>
      <w:r>
        <w:rPr>
          <w:rFonts w:ascii="Arial" w:eastAsia="Times New Roman" w:hAnsi="Arial" w:cs="Arial"/>
          <w:lang w:eastAsia="en-GB"/>
        </w:rPr>
        <w:t xml:space="preserve"> </w:t>
      </w:r>
      <w:r w:rsidR="00B443DC" w:rsidRPr="00B443DC">
        <w:rPr>
          <w:rFonts w:ascii="Arial" w:eastAsia="Times New Roman" w:hAnsi="Arial" w:cs="Arial"/>
          <w:lang w:eastAsia="en-GB"/>
        </w:rPr>
        <w:t xml:space="preserve">set up breakout groups - with small group (&lt;5) alternative to pair/share </w:t>
      </w:r>
    </w:p>
    <w:p w14:paraId="7A3BB632" w14:textId="6B5F03D1" w:rsidR="00B443DC" w:rsidRPr="00B443DC" w:rsidRDefault="00DC61FE" w:rsidP="00B443DC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1</w:t>
      </w:r>
      <w:r w:rsidR="00B443DC" w:rsidRPr="00B443DC">
        <w:rPr>
          <w:rFonts w:ascii="Arial" w:eastAsia="Times New Roman" w:hAnsi="Arial" w:cs="Arial"/>
          <w:lang w:eastAsia="en-GB"/>
        </w:rPr>
        <w:t xml:space="preserve"> min papers - using a chat blast approach to ensure students formulate an answer before other people start responding </w:t>
      </w:r>
    </w:p>
    <w:p w14:paraId="5FC991CD" w14:textId="377C3CCE" w:rsidR="00B443DC" w:rsidRDefault="00B443DC" w:rsidP="00B443DC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Arial" w:eastAsia="Times New Roman" w:hAnsi="Arial" w:cs="Arial"/>
          <w:lang w:eastAsia="en-GB"/>
        </w:rPr>
      </w:pPr>
      <w:r w:rsidRPr="00B443DC">
        <w:rPr>
          <w:rFonts w:ascii="Arial" w:eastAsia="Times New Roman" w:hAnsi="Arial" w:cs="Arial"/>
          <w:lang w:eastAsia="en-GB"/>
        </w:rPr>
        <w:t xml:space="preserve">Polling or use </w:t>
      </w:r>
      <w:hyperlink r:id="rId23" w:history="1">
        <w:r w:rsidRPr="00467E9B">
          <w:rPr>
            <w:rStyle w:val="Hyperlink"/>
            <w:rFonts w:ascii="Arial" w:eastAsia="Times New Roman" w:hAnsi="Arial" w:cs="Arial"/>
            <w:lang w:eastAsia="en-GB"/>
          </w:rPr>
          <w:t>Q&amp;A approach</w:t>
        </w:r>
      </w:hyperlink>
      <w:r w:rsidRPr="00B443DC">
        <w:rPr>
          <w:rFonts w:ascii="Arial" w:eastAsia="Times New Roman" w:hAnsi="Arial" w:cs="Arial"/>
          <w:lang w:eastAsia="en-GB"/>
        </w:rPr>
        <w:t xml:space="preserve"> in Vevox</w:t>
      </w:r>
    </w:p>
    <w:p w14:paraId="59D6428C" w14:textId="2E09569D" w:rsidR="00DD405C" w:rsidRDefault="00DD405C" w:rsidP="00B443DC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Use </w:t>
      </w:r>
      <w:r w:rsidR="00B23936">
        <w:rPr>
          <w:rFonts w:ascii="Arial" w:eastAsia="Times New Roman" w:hAnsi="Arial" w:cs="Arial"/>
          <w:lang w:eastAsia="en-GB"/>
        </w:rPr>
        <w:t xml:space="preserve">the Chat to </w:t>
      </w:r>
      <w:r w:rsidR="007018CE">
        <w:rPr>
          <w:rFonts w:ascii="Arial" w:eastAsia="Times New Roman" w:hAnsi="Arial" w:cs="Arial"/>
          <w:lang w:eastAsia="en-GB"/>
        </w:rPr>
        <w:t>engage students with questions – this can be of help for shy students or those having audio/video issues</w:t>
      </w:r>
    </w:p>
    <w:p w14:paraId="1F19808B" w14:textId="2B519C12" w:rsidR="007743DE" w:rsidRDefault="00DE4116" w:rsidP="00B443DC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Using </w:t>
      </w:r>
      <w:r w:rsidR="00EF3806">
        <w:rPr>
          <w:rFonts w:ascii="Arial" w:eastAsia="Times New Roman" w:hAnsi="Arial" w:cs="Arial"/>
          <w:lang w:eastAsia="en-GB"/>
        </w:rPr>
        <w:t>collaboration</w:t>
      </w:r>
      <w:r>
        <w:rPr>
          <w:rFonts w:ascii="Arial" w:eastAsia="Times New Roman" w:hAnsi="Arial" w:cs="Arial"/>
          <w:lang w:eastAsia="en-GB"/>
        </w:rPr>
        <w:t xml:space="preserve"> tools such the Whiteboard</w:t>
      </w:r>
      <w:r w:rsidR="00EF3806">
        <w:rPr>
          <w:rFonts w:ascii="Arial" w:eastAsia="Times New Roman" w:hAnsi="Arial" w:cs="Arial"/>
          <w:lang w:eastAsia="en-GB"/>
        </w:rPr>
        <w:t xml:space="preserve"> in Collaborate</w:t>
      </w:r>
      <w:r>
        <w:rPr>
          <w:rFonts w:ascii="Arial" w:eastAsia="Times New Roman" w:hAnsi="Arial" w:cs="Arial"/>
          <w:lang w:eastAsia="en-GB"/>
        </w:rPr>
        <w:t xml:space="preserve"> or</w:t>
      </w:r>
      <w:r w:rsidR="00E432D7">
        <w:rPr>
          <w:rFonts w:ascii="Arial" w:eastAsia="Times New Roman" w:hAnsi="Arial" w:cs="Arial"/>
          <w:lang w:eastAsia="en-GB"/>
        </w:rPr>
        <w:t xml:space="preserve"> </w:t>
      </w:r>
      <w:r w:rsidR="00E432D7" w:rsidRPr="00E432D7">
        <w:rPr>
          <w:rFonts w:ascii="Arial" w:eastAsia="Times New Roman" w:hAnsi="Arial" w:cs="Arial"/>
          <w:lang w:eastAsia="en-GB"/>
        </w:rPr>
        <w:t>Padlet</w:t>
      </w:r>
      <w:r w:rsidR="00E432D7">
        <w:rPr>
          <w:rFonts w:ascii="Arial" w:eastAsia="Times New Roman" w:hAnsi="Arial" w:cs="Arial"/>
          <w:lang w:eastAsia="en-GB"/>
        </w:rPr>
        <w:t xml:space="preserve"> </w:t>
      </w:r>
      <w:r w:rsidR="00E432D7">
        <w:t>t</w:t>
      </w:r>
      <w:r>
        <w:rPr>
          <w:rFonts w:ascii="Arial" w:eastAsia="Times New Roman" w:hAnsi="Arial" w:cs="Arial"/>
          <w:lang w:eastAsia="en-GB"/>
        </w:rPr>
        <w:t>o provide an opportunity for collaboration</w:t>
      </w:r>
    </w:p>
    <w:p w14:paraId="14264680" w14:textId="18CA17BC" w:rsidR="005A45EA" w:rsidRDefault="005A45EA" w:rsidP="00B443DC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Groups working on shared </w:t>
      </w:r>
      <w:r w:rsidR="00D51BB2">
        <w:rPr>
          <w:rFonts w:ascii="Arial" w:eastAsia="Times New Roman" w:hAnsi="Arial" w:cs="Arial"/>
          <w:lang w:eastAsia="en-GB"/>
        </w:rPr>
        <w:t>W</w:t>
      </w:r>
      <w:r>
        <w:rPr>
          <w:rFonts w:ascii="Arial" w:eastAsia="Times New Roman" w:hAnsi="Arial" w:cs="Arial"/>
          <w:lang w:eastAsia="en-GB"/>
        </w:rPr>
        <w:t xml:space="preserve">ord documents </w:t>
      </w:r>
      <w:r w:rsidR="00D93FD2">
        <w:rPr>
          <w:rFonts w:ascii="Arial" w:eastAsia="Times New Roman" w:hAnsi="Arial" w:cs="Arial"/>
          <w:lang w:eastAsia="en-GB"/>
        </w:rPr>
        <w:t xml:space="preserve">in breakout groups. </w:t>
      </w:r>
    </w:p>
    <w:p w14:paraId="26F125D7" w14:textId="67B488C5" w:rsidR="00B443DC" w:rsidRPr="002372B3" w:rsidRDefault="00D93FD2" w:rsidP="00A0783B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hanging="578"/>
        <w:textAlignment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You can find a range of practice examples in the </w:t>
      </w:r>
      <w:hyperlink r:id="rId24" w:history="1">
        <w:r w:rsidRPr="004C4562">
          <w:rPr>
            <w:rStyle w:val="Hyperlink"/>
            <w:rFonts w:ascii="Arial" w:eastAsia="Times New Roman" w:hAnsi="Arial" w:cs="Arial"/>
            <w:lang w:eastAsia="en-GB"/>
          </w:rPr>
          <w:t>Digital Learning and Teaching Community</w:t>
        </w:r>
      </w:hyperlink>
      <w:r>
        <w:rPr>
          <w:rFonts w:ascii="Arial" w:eastAsia="Times New Roman" w:hAnsi="Arial" w:cs="Arial"/>
          <w:lang w:eastAsia="en-GB"/>
        </w:rPr>
        <w:t xml:space="preserve"> on Teams. </w:t>
      </w:r>
    </w:p>
    <w:p w14:paraId="0C4560A1" w14:textId="77777777" w:rsidR="00B443DC" w:rsidRPr="00B443DC" w:rsidRDefault="00B443DC" w:rsidP="002826BB">
      <w:pPr>
        <w:pStyle w:val="Heading1"/>
        <w:rPr>
          <w:rFonts w:eastAsia="Times New Roman"/>
          <w:lang w:eastAsia="en-GB"/>
        </w:rPr>
      </w:pPr>
      <w:r w:rsidRPr="00B443DC">
        <w:rPr>
          <w:rFonts w:eastAsia="Times New Roman"/>
          <w:lang w:eastAsia="en-GB"/>
        </w:rPr>
        <w:t>Supporting students to engage with each other</w:t>
      </w:r>
    </w:p>
    <w:p w14:paraId="636CEBC2" w14:textId="30008E31" w:rsidR="008C4A2F" w:rsidRDefault="000275C8" w:rsidP="00B443DC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Use the </w:t>
      </w:r>
      <w:hyperlink r:id="rId25" w:history="1">
        <w:r w:rsidRPr="001B5A14">
          <w:rPr>
            <w:rStyle w:val="Hyperlink"/>
            <w:rFonts w:ascii="Arial" w:eastAsia="Times New Roman" w:hAnsi="Arial" w:cs="Arial"/>
            <w:lang w:eastAsia="en-GB"/>
          </w:rPr>
          <w:t>Groups tool</w:t>
        </w:r>
      </w:hyperlink>
      <w:r>
        <w:rPr>
          <w:rFonts w:ascii="Arial" w:eastAsia="Times New Roman" w:hAnsi="Arial" w:cs="Arial"/>
          <w:lang w:eastAsia="en-GB"/>
        </w:rPr>
        <w:t xml:space="preserve"> in Blackboard to set-up group areas </w:t>
      </w:r>
      <w:r w:rsidR="006D199B">
        <w:rPr>
          <w:rFonts w:ascii="Arial" w:eastAsia="Times New Roman" w:hAnsi="Arial" w:cs="Arial"/>
          <w:lang w:eastAsia="en-GB"/>
        </w:rPr>
        <w:t>where you can use a range of group tools for collaborative activities</w:t>
      </w:r>
      <w:r w:rsidR="00463F00">
        <w:rPr>
          <w:rFonts w:ascii="Arial" w:eastAsia="Times New Roman" w:hAnsi="Arial" w:cs="Arial"/>
          <w:lang w:eastAsia="en-GB"/>
        </w:rPr>
        <w:t xml:space="preserve"> such as wikis, blogs and discussions boards. </w:t>
      </w:r>
    </w:p>
    <w:p w14:paraId="6CA994F5" w14:textId="7B68E7B4" w:rsidR="00B443DC" w:rsidRPr="002372B3" w:rsidRDefault="00B443DC" w:rsidP="002372B3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lang w:eastAsia="en-GB"/>
        </w:rPr>
      </w:pPr>
      <w:r w:rsidRPr="00B443DC">
        <w:rPr>
          <w:rFonts w:ascii="Arial" w:eastAsia="Times New Roman" w:hAnsi="Arial" w:cs="Arial"/>
          <w:lang w:eastAsia="en-GB"/>
        </w:rPr>
        <w:t xml:space="preserve">Use Teams </w:t>
      </w:r>
      <w:r w:rsidR="00D93FD2">
        <w:rPr>
          <w:rFonts w:ascii="Arial" w:eastAsia="Times New Roman" w:hAnsi="Arial" w:cs="Arial"/>
          <w:lang w:eastAsia="en-GB"/>
        </w:rPr>
        <w:t xml:space="preserve">sites </w:t>
      </w:r>
      <w:r w:rsidRPr="00B443DC">
        <w:rPr>
          <w:rFonts w:ascii="Arial" w:eastAsia="Times New Roman" w:hAnsi="Arial" w:cs="Arial"/>
          <w:lang w:eastAsia="en-GB"/>
        </w:rPr>
        <w:t>to facilitate peer study groups</w:t>
      </w:r>
      <w:r w:rsidR="008C4A2F">
        <w:rPr>
          <w:rFonts w:ascii="Arial" w:eastAsia="Times New Roman" w:hAnsi="Arial" w:cs="Arial"/>
          <w:lang w:eastAsia="en-GB"/>
        </w:rPr>
        <w:t xml:space="preserve"> or with </w:t>
      </w:r>
      <w:r w:rsidR="00D262D3">
        <w:rPr>
          <w:rFonts w:ascii="Arial" w:eastAsia="Times New Roman" w:hAnsi="Arial" w:cs="Arial"/>
          <w:lang w:eastAsia="en-GB"/>
        </w:rPr>
        <w:t>p</w:t>
      </w:r>
      <w:r w:rsidR="008C4A2F">
        <w:rPr>
          <w:rFonts w:ascii="Arial" w:eastAsia="Times New Roman" w:hAnsi="Arial" w:cs="Arial"/>
          <w:lang w:eastAsia="en-GB"/>
        </w:rPr>
        <w:t xml:space="preserve">ersonal </w:t>
      </w:r>
      <w:r w:rsidR="00D262D3">
        <w:rPr>
          <w:rFonts w:ascii="Arial" w:eastAsia="Times New Roman" w:hAnsi="Arial" w:cs="Arial"/>
          <w:lang w:eastAsia="en-GB"/>
        </w:rPr>
        <w:t>a</w:t>
      </w:r>
      <w:r w:rsidR="008C4A2F">
        <w:rPr>
          <w:rFonts w:ascii="Arial" w:eastAsia="Times New Roman" w:hAnsi="Arial" w:cs="Arial"/>
          <w:lang w:eastAsia="en-GB"/>
        </w:rPr>
        <w:t>cademic group tutorials</w:t>
      </w:r>
      <w:r w:rsidR="008812A9">
        <w:rPr>
          <w:rFonts w:ascii="Arial" w:eastAsia="Times New Roman" w:hAnsi="Arial" w:cs="Arial"/>
          <w:lang w:eastAsia="en-GB"/>
        </w:rPr>
        <w:t xml:space="preserve">. </w:t>
      </w:r>
    </w:p>
    <w:p w14:paraId="40C45D76" w14:textId="77777777" w:rsidR="00B443DC" w:rsidRPr="00B443DC" w:rsidRDefault="00B443DC" w:rsidP="002826BB">
      <w:pPr>
        <w:pStyle w:val="Heading1"/>
        <w:rPr>
          <w:rFonts w:eastAsia="Times New Roman"/>
          <w:lang w:eastAsia="en-GB"/>
        </w:rPr>
      </w:pPr>
      <w:r w:rsidRPr="00B443DC">
        <w:rPr>
          <w:rFonts w:eastAsia="Times New Roman"/>
          <w:lang w:eastAsia="en-GB"/>
        </w:rPr>
        <w:t>Assessment (formative, peer or summative) and Feedback</w:t>
      </w:r>
    </w:p>
    <w:p w14:paraId="11151576" w14:textId="028DE7D2" w:rsidR="003F537B" w:rsidRDefault="003F537B" w:rsidP="00B443DC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Prof Sally Brown</w:t>
      </w:r>
      <w:r w:rsidR="00067C42">
        <w:rPr>
          <w:rFonts w:ascii="Arial" w:eastAsia="Times New Roman" w:hAnsi="Arial" w:cs="Arial"/>
          <w:lang w:eastAsia="en-GB"/>
        </w:rPr>
        <w:t xml:space="preserve"> has published a </w:t>
      </w:r>
      <w:hyperlink r:id="rId26" w:history="1">
        <w:r w:rsidR="00067C42" w:rsidRPr="00067C42">
          <w:rPr>
            <w:rStyle w:val="Hyperlink"/>
            <w:rFonts w:ascii="Arial" w:eastAsia="Times New Roman" w:hAnsi="Arial" w:cs="Arial"/>
            <w:lang w:eastAsia="en-GB"/>
          </w:rPr>
          <w:t>compendium of authentic assessment ideas</w:t>
        </w:r>
      </w:hyperlink>
      <w:r w:rsidR="00D262D3">
        <w:rPr>
          <w:rStyle w:val="Hyperlink"/>
          <w:rFonts w:ascii="Arial" w:eastAsia="Times New Roman" w:hAnsi="Arial" w:cs="Arial"/>
          <w:lang w:eastAsia="en-GB"/>
        </w:rPr>
        <w:t>.</w:t>
      </w:r>
    </w:p>
    <w:p w14:paraId="382B2FA8" w14:textId="116EF98E" w:rsidR="00820436" w:rsidRDefault="00820436" w:rsidP="00B443DC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Polls can be used again for diagnostic purposes and in-class to </w:t>
      </w:r>
      <w:r w:rsidR="00A545FD">
        <w:rPr>
          <w:rFonts w:ascii="Arial" w:eastAsia="Times New Roman" w:hAnsi="Arial" w:cs="Arial"/>
          <w:lang w:eastAsia="en-GB"/>
        </w:rPr>
        <w:t>check students understanding.</w:t>
      </w:r>
    </w:p>
    <w:p w14:paraId="4842456B" w14:textId="01CCA82A" w:rsidR="00B443DC" w:rsidRDefault="00B443DC" w:rsidP="00B443DC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lang w:eastAsia="en-GB"/>
        </w:rPr>
      </w:pPr>
      <w:r w:rsidRPr="00094076">
        <w:rPr>
          <w:rFonts w:ascii="Arial" w:eastAsia="Times New Roman" w:hAnsi="Arial" w:cs="Arial"/>
          <w:lang w:eastAsia="en-GB"/>
        </w:rPr>
        <w:t xml:space="preserve">Use </w:t>
      </w:r>
      <w:hyperlink r:id="rId27" w:history="1">
        <w:r w:rsidRPr="00CB2BA4">
          <w:rPr>
            <w:rStyle w:val="Hyperlink"/>
            <w:rFonts w:ascii="Arial" w:eastAsia="Times New Roman" w:hAnsi="Arial" w:cs="Arial"/>
            <w:lang w:eastAsia="en-GB"/>
          </w:rPr>
          <w:t>quick quizzes to get feedback</w:t>
        </w:r>
      </w:hyperlink>
      <w:r w:rsidRPr="00094076">
        <w:rPr>
          <w:rFonts w:ascii="Arial" w:eastAsia="Times New Roman" w:hAnsi="Arial" w:cs="Arial"/>
          <w:lang w:eastAsia="en-GB"/>
        </w:rPr>
        <w:t xml:space="preserve"> </w:t>
      </w:r>
      <w:r w:rsidR="00D262D3">
        <w:rPr>
          <w:rFonts w:ascii="Arial" w:eastAsia="Times New Roman" w:hAnsi="Arial" w:cs="Arial"/>
          <w:lang w:eastAsia="en-GB"/>
        </w:rPr>
        <w:t xml:space="preserve">and </w:t>
      </w:r>
      <w:r w:rsidRPr="00094076">
        <w:rPr>
          <w:rFonts w:ascii="Arial" w:eastAsia="Times New Roman" w:hAnsi="Arial" w:cs="Arial"/>
          <w:lang w:eastAsia="en-GB"/>
        </w:rPr>
        <w:t>give students ideas about their strengths and weaknesses</w:t>
      </w:r>
      <w:r w:rsidR="00D262D3">
        <w:rPr>
          <w:rFonts w:ascii="Arial" w:eastAsia="Times New Roman" w:hAnsi="Arial" w:cs="Arial"/>
          <w:lang w:eastAsia="en-GB"/>
        </w:rPr>
        <w:t>;</w:t>
      </w:r>
      <w:r w:rsidR="00CB0FFA">
        <w:rPr>
          <w:rFonts w:ascii="Arial" w:eastAsia="Times New Roman" w:hAnsi="Arial" w:cs="Arial"/>
          <w:lang w:eastAsia="en-GB"/>
        </w:rPr>
        <w:t xml:space="preserve"> these can be set-up a</w:t>
      </w:r>
      <w:r w:rsidR="00D262D3">
        <w:rPr>
          <w:rFonts w:ascii="Arial" w:eastAsia="Times New Roman" w:hAnsi="Arial" w:cs="Arial"/>
          <w:lang w:eastAsia="en-GB"/>
        </w:rPr>
        <w:t>s</w:t>
      </w:r>
      <w:r w:rsidR="00CB0FFA">
        <w:rPr>
          <w:rFonts w:ascii="Arial" w:eastAsia="Times New Roman" w:hAnsi="Arial" w:cs="Arial"/>
          <w:lang w:eastAsia="en-GB"/>
        </w:rPr>
        <w:t xml:space="preserve"> self-assessments.</w:t>
      </w:r>
    </w:p>
    <w:p w14:paraId="6CEC8500" w14:textId="235BF773" w:rsidR="00940523" w:rsidRPr="00230264" w:rsidRDefault="00B443DC" w:rsidP="0023026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lang w:eastAsia="en-GB"/>
        </w:rPr>
      </w:pPr>
      <w:r w:rsidRPr="00094076">
        <w:rPr>
          <w:rFonts w:ascii="Arial" w:eastAsia="Times New Roman" w:hAnsi="Arial" w:cs="Arial"/>
          <w:lang w:eastAsia="en-GB"/>
        </w:rPr>
        <w:t>Look at peer review to help students understand the grading process</w:t>
      </w:r>
      <w:r w:rsidR="00D262D3">
        <w:rPr>
          <w:rFonts w:ascii="Arial" w:eastAsia="Times New Roman" w:hAnsi="Arial" w:cs="Arial"/>
          <w:lang w:eastAsia="en-GB"/>
        </w:rPr>
        <w:t>.</w:t>
      </w:r>
    </w:p>
    <w:p w14:paraId="62287EEB" w14:textId="5C3657CA" w:rsidR="00B443DC" w:rsidRPr="00B443DC" w:rsidRDefault="00940523" w:rsidP="1EC81D4A">
      <w:pPr>
        <w:numPr>
          <w:ilvl w:val="0"/>
          <w:numId w:val="7"/>
        </w:numPr>
        <w:spacing w:after="0" w:line="240" w:lineRule="auto"/>
        <w:ind w:left="540"/>
        <w:rPr>
          <w:rFonts w:ascii="Arial" w:eastAsia="Times New Roman" w:hAnsi="Arial" w:cs="Arial"/>
          <w:lang w:eastAsia="en-GB"/>
        </w:rPr>
      </w:pPr>
      <w:r w:rsidRPr="1EC81D4A">
        <w:rPr>
          <w:rFonts w:ascii="Arial" w:eastAsia="Times New Roman" w:hAnsi="Arial" w:cs="Arial"/>
          <w:lang w:eastAsia="en-GB"/>
        </w:rPr>
        <w:t>Use Panopto to summarise general common points of feedback alongside individual feedback</w:t>
      </w:r>
      <w:r w:rsidR="00D262D3">
        <w:rPr>
          <w:rFonts w:ascii="Calibri" w:eastAsia="Times New Roman" w:hAnsi="Calibri" w:cs="Calibri"/>
          <w:lang w:eastAsia="en-GB"/>
        </w:rPr>
        <w:t>.</w:t>
      </w:r>
    </w:p>
    <w:p w14:paraId="4D0F6A73" w14:textId="6C202DFA" w:rsidR="00B443DC" w:rsidRPr="00883D4E" w:rsidRDefault="00B443DC" w:rsidP="008C66F2">
      <w:pPr>
        <w:pStyle w:val="Heading1"/>
        <w:rPr>
          <w:rFonts w:eastAsia="Times New Roman"/>
          <w:lang w:eastAsia="en-GB"/>
        </w:rPr>
      </w:pPr>
      <w:r w:rsidRPr="00883D4E">
        <w:rPr>
          <w:rFonts w:eastAsia="Times New Roman"/>
          <w:lang w:eastAsia="en-GB"/>
        </w:rPr>
        <w:t>Additional Resources</w:t>
      </w:r>
      <w:r w:rsidR="00F41BD6">
        <w:rPr>
          <w:rFonts w:eastAsia="Times New Roman"/>
          <w:lang w:eastAsia="en-GB"/>
        </w:rPr>
        <w:t xml:space="preserve"> and Further Reading</w:t>
      </w:r>
    </w:p>
    <w:p w14:paraId="141B0B09" w14:textId="3EBC0EC5" w:rsidR="0064682C" w:rsidRPr="00461493" w:rsidRDefault="0064682C" w:rsidP="00B443DC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461493">
        <w:rPr>
          <w:rFonts w:ascii="Arial" w:eastAsia="Times New Roman" w:hAnsi="Arial" w:cs="Arial"/>
          <w:lang w:eastAsia="en-GB"/>
        </w:rPr>
        <w:t>Open U</w:t>
      </w:r>
      <w:r w:rsidR="00343D99" w:rsidRPr="00461493">
        <w:rPr>
          <w:rFonts w:ascii="Arial" w:eastAsia="Times New Roman" w:hAnsi="Arial" w:cs="Arial"/>
          <w:lang w:eastAsia="en-GB"/>
        </w:rPr>
        <w:t>niversity Collaborative Activities</w:t>
      </w:r>
      <w:r w:rsidR="00BD034B" w:rsidRPr="00461493">
        <w:rPr>
          <w:rFonts w:ascii="Arial" w:eastAsia="Times New Roman" w:hAnsi="Arial" w:cs="Arial"/>
          <w:lang w:eastAsia="en-GB"/>
        </w:rPr>
        <w:t xml:space="preserve">: </w:t>
      </w:r>
      <w:hyperlink r:id="rId28" w:history="1">
        <w:r w:rsidR="00BD034B" w:rsidRPr="00461493">
          <w:rPr>
            <w:rStyle w:val="Hyperlink"/>
            <w:rFonts w:ascii="Arial" w:eastAsia="Times New Roman" w:hAnsi="Arial" w:cs="Arial"/>
            <w:lang w:eastAsia="en-GB"/>
          </w:rPr>
          <w:t>https://www.open.ac.uk/blogs/learning-design/wp-content/uploads/2020/04/Collaborative-activities-booklet-V2.5.pdf</w:t>
        </w:r>
      </w:hyperlink>
    </w:p>
    <w:p w14:paraId="1DE2353F" w14:textId="77777777" w:rsidR="00DB44BE" w:rsidRDefault="00DB44BE" w:rsidP="00B443DC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FBB9474" w14:textId="2FCE716D" w:rsidR="00EB56D0" w:rsidRDefault="00E2561D" w:rsidP="00B443DC">
      <w:pPr>
        <w:spacing w:after="0" w:line="240" w:lineRule="auto"/>
        <w:rPr>
          <w:rStyle w:val="Hyperlink"/>
          <w:rFonts w:ascii="Arial" w:eastAsia="Times New Roman" w:hAnsi="Arial" w:cs="Arial"/>
          <w:lang w:eastAsia="en-GB"/>
        </w:rPr>
      </w:pPr>
      <w:r w:rsidRPr="00461493">
        <w:rPr>
          <w:rFonts w:ascii="Arial" w:eastAsia="Times New Roman" w:hAnsi="Arial" w:cs="Arial"/>
          <w:lang w:eastAsia="en-GB"/>
        </w:rPr>
        <w:t>UCL</w:t>
      </w:r>
      <w:r w:rsidR="00EB56D0" w:rsidRPr="00461493">
        <w:rPr>
          <w:rFonts w:ascii="Arial" w:eastAsia="Times New Roman" w:hAnsi="Arial" w:cs="Arial"/>
          <w:lang w:eastAsia="en-GB"/>
        </w:rPr>
        <w:t xml:space="preserve">: </w:t>
      </w:r>
      <w:hyperlink r:id="rId29" w:history="1">
        <w:r w:rsidR="00EB56D0" w:rsidRPr="00461493">
          <w:rPr>
            <w:rStyle w:val="Hyperlink"/>
            <w:rFonts w:ascii="Arial" w:eastAsia="Times New Roman" w:hAnsi="Arial" w:cs="Arial"/>
            <w:lang w:eastAsia="en-GB"/>
          </w:rPr>
          <w:t>https://www.ucl.ac.uk/teaching-learning/assessment-resources/designing-effective-online-assessment</w:t>
        </w:r>
      </w:hyperlink>
    </w:p>
    <w:p w14:paraId="7FEFDBC1" w14:textId="77777777" w:rsidR="00DB44BE" w:rsidRPr="00461493" w:rsidRDefault="00DB44BE" w:rsidP="00B443DC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699DAE2" w14:textId="3F2BAED5" w:rsidR="00B443DC" w:rsidRPr="00461493" w:rsidRDefault="004B2BE2" w:rsidP="00B443DC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461493">
        <w:rPr>
          <w:rFonts w:ascii="Arial" w:eastAsia="Times New Roman" w:hAnsi="Arial" w:cs="Arial"/>
          <w:lang w:eastAsia="en-GB"/>
        </w:rPr>
        <w:t>Vanderbilt University:</w:t>
      </w:r>
      <w:r w:rsidR="00E2561D" w:rsidRPr="00461493">
        <w:rPr>
          <w:rFonts w:ascii="Arial" w:eastAsia="Times New Roman" w:hAnsi="Arial" w:cs="Arial"/>
          <w:lang w:eastAsia="en-GB"/>
        </w:rPr>
        <w:t xml:space="preserve"> </w:t>
      </w:r>
      <w:hyperlink r:id="rId30" w:history="1">
        <w:r w:rsidR="00EB56D0" w:rsidRPr="00461493">
          <w:rPr>
            <w:rStyle w:val="Hyperlink"/>
            <w:rFonts w:ascii="Arial" w:eastAsia="Times New Roman" w:hAnsi="Arial" w:cs="Arial"/>
            <w:lang w:eastAsia="en-GB"/>
          </w:rPr>
          <w:t>https://cft.vanderbilt.edu/guides-sub-pages/teaching-large-classes/</w:t>
        </w:r>
      </w:hyperlink>
    </w:p>
    <w:p w14:paraId="0CD47C87" w14:textId="77777777" w:rsidR="00805607" w:rsidRDefault="00805607">
      <w:pPr>
        <w:rPr>
          <w:rFonts w:ascii="Arial" w:hAnsi="Arial" w:cs="Arial"/>
        </w:rPr>
      </w:pPr>
    </w:p>
    <w:p w14:paraId="584ADA08" w14:textId="61C63B0E" w:rsidR="00B443DC" w:rsidRPr="00461493" w:rsidRDefault="00461493">
      <w:pPr>
        <w:rPr>
          <w:rStyle w:val="Hyperlink"/>
          <w:rFonts w:ascii="Arial" w:hAnsi="Arial" w:cs="Arial"/>
        </w:rPr>
      </w:pPr>
      <w:r w:rsidRPr="00461493">
        <w:rPr>
          <w:rFonts w:ascii="Arial" w:hAnsi="Arial" w:cs="Arial"/>
        </w:rPr>
        <w:lastRenderedPageBreak/>
        <w:t xml:space="preserve">Harvard University: </w:t>
      </w:r>
      <w:hyperlink r:id="rId31" w:history="1">
        <w:r w:rsidRPr="00461493">
          <w:rPr>
            <w:rStyle w:val="Hyperlink"/>
            <w:rFonts w:ascii="Arial" w:hAnsi="Arial" w:cs="Arial"/>
          </w:rPr>
          <w:t>https://teachremotely.harvard.edu/best-practices</w:t>
        </w:r>
      </w:hyperlink>
    </w:p>
    <w:p w14:paraId="29929D7E" w14:textId="7C95BF40" w:rsidR="002372B3" w:rsidRPr="002372B3" w:rsidRDefault="002372B3">
      <w:pPr>
        <w:rPr>
          <w:rFonts w:ascii="Arial" w:hAnsi="Arial" w:cs="Arial"/>
        </w:rPr>
      </w:pPr>
      <w:r w:rsidRPr="1B73359A">
        <w:rPr>
          <w:rFonts w:ascii="Arial" w:hAnsi="Arial" w:cs="Arial"/>
        </w:rPr>
        <w:t xml:space="preserve">Reading University: </w:t>
      </w:r>
      <w:hyperlink r:id="rId32">
        <w:r w:rsidRPr="1B73359A">
          <w:rPr>
            <w:rStyle w:val="Hyperlink"/>
            <w:rFonts w:ascii="Arial" w:hAnsi="Arial" w:cs="Arial"/>
          </w:rPr>
          <w:t>https://www.reading.ac.uk/engageinassessment/assessing-large-groups/eia-how-to-tackle-large-group-assessment.aspx</w:t>
        </w:r>
      </w:hyperlink>
    </w:p>
    <w:p w14:paraId="1105B004" w14:textId="41A7F953" w:rsidR="3EF6788E" w:rsidRDefault="3EF6788E" w:rsidP="1B73359A">
      <w:pPr>
        <w:rPr>
          <w:rFonts w:ascii="Arial" w:hAnsi="Arial" w:cs="Arial"/>
        </w:rPr>
      </w:pPr>
      <w:r w:rsidRPr="1EC81D4A">
        <w:rPr>
          <w:rFonts w:ascii="Arial" w:hAnsi="Arial" w:cs="Arial"/>
        </w:rPr>
        <w:t xml:space="preserve">Resources </w:t>
      </w:r>
      <w:r w:rsidR="6E598F33" w:rsidRPr="1EC81D4A">
        <w:rPr>
          <w:rFonts w:ascii="Arial" w:hAnsi="Arial" w:cs="Arial"/>
        </w:rPr>
        <w:t xml:space="preserve">from </w:t>
      </w:r>
      <w:r w:rsidR="6E598F33" w:rsidRPr="00805607">
        <w:rPr>
          <w:rFonts w:ascii="Arial" w:hAnsi="Arial" w:cs="Arial"/>
        </w:rPr>
        <w:t>Pedagogy for HE Large Classes community:</w:t>
      </w:r>
      <w:r w:rsidR="6E598F33" w:rsidRPr="1EC81D4A">
        <w:rPr>
          <w:rFonts w:ascii="Segoe UI" w:eastAsia="Segoe UI" w:hAnsi="Segoe UI" w:cs="Segoe UI"/>
          <w:sz w:val="21"/>
          <w:szCs w:val="21"/>
        </w:rPr>
        <w:t xml:space="preserve"> </w:t>
      </w:r>
      <w:hyperlink r:id="rId33">
        <w:r w:rsidRPr="1EC81D4A">
          <w:rPr>
            <w:rStyle w:val="Hyperlink"/>
            <w:rFonts w:ascii="Arial" w:hAnsi="Arial" w:cs="Arial"/>
          </w:rPr>
          <w:t>https://zenodo.org/communities/phelc/?page=1&amp;size=20</w:t>
        </w:r>
      </w:hyperlink>
    </w:p>
    <w:p w14:paraId="0DB1403C" w14:textId="2AEBE55D" w:rsidR="1EC81D4A" w:rsidRDefault="1EC81D4A" w:rsidP="1EC81D4A">
      <w:pPr>
        <w:rPr>
          <w:rFonts w:ascii="Arial" w:hAnsi="Arial" w:cs="Arial"/>
        </w:rPr>
      </w:pPr>
    </w:p>
    <w:p w14:paraId="36CAE126" w14:textId="202C49C5" w:rsidR="00FC08A8" w:rsidRDefault="00FC08A8" w:rsidP="1EC81D4A">
      <w:pPr>
        <w:rPr>
          <w:rFonts w:ascii="Arial" w:hAnsi="Arial" w:cs="Arial"/>
        </w:rPr>
      </w:pPr>
    </w:p>
    <w:p w14:paraId="5E16D1AC" w14:textId="2C769BC9" w:rsidR="00FC08A8" w:rsidRDefault="00FC08A8" w:rsidP="1EC81D4A">
      <w:pPr>
        <w:rPr>
          <w:rFonts w:ascii="Arial" w:hAnsi="Arial" w:cs="Arial"/>
        </w:rPr>
      </w:pPr>
    </w:p>
    <w:sectPr w:rsidR="00FC08A8">
      <w:headerReference w:type="default" r:id="rId34"/>
      <w:footerReference w:type="default" r:id="rId3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D76D3" w14:textId="77777777" w:rsidR="00747831" w:rsidRDefault="00747831" w:rsidP="00FA167E">
      <w:pPr>
        <w:spacing w:after="0" w:line="240" w:lineRule="auto"/>
      </w:pPr>
      <w:r>
        <w:separator/>
      </w:r>
    </w:p>
  </w:endnote>
  <w:endnote w:type="continuationSeparator" w:id="0">
    <w:p w14:paraId="7644CA04" w14:textId="77777777" w:rsidR="00747831" w:rsidRDefault="00747831" w:rsidP="00FA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-17242107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320FC6" w14:textId="7FE9EFB2" w:rsidR="00FC08A8" w:rsidRPr="00FC08A8" w:rsidRDefault="00FC08A8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8A8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FC08A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C08A8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FC08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08A8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FC08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08A8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FC08A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C08A8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FC08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08A8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FC08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1ABBAB1F" w14:textId="77777777" w:rsidR="00FC08A8" w:rsidRDefault="00FC0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045D5" w14:textId="77777777" w:rsidR="00747831" w:rsidRDefault="00747831" w:rsidP="00FA167E">
      <w:pPr>
        <w:spacing w:after="0" w:line="240" w:lineRule="auto"/>
      </w:pPr>
      <w:r>
        <w:separator/>
      </w:r>
    </w:p>
  </w:footnote>
  <w:footnote w:type="continuationSeparator" w:id="0">
    <w:p w14:paraId="2C4440B1" w14:textId="77777777" w:rsidR="00747831" w:rsidRDefault="00747831" w:rsidP="00FA1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D38E1" w14:textId="76884856" w:rsidR="00FA167E" w:rsidRDefault="00FA16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13D"/>
    <w:multiLevelType w:val="multilevel"/>
    <w:tmpl w:val="0AB8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983025"/>
    <w:multiLevelType w:val="multilevel"/>
    <w:tmpl w:val="5400FB1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3844AB"/>
    <w:multiLevelType w:val="multilevel"/>
    <w:tmpl w:val="45DE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BD29C7"/>
    <w:multiLevelType w:val="multilevel"/>
    <w:tmpl w:val="EBD2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5944FC"/>
    <w:multiLevelType w:val="multilevel"/>
    <w:tmpl w:val="923A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396B9D"/>
    <w:multiLevelType w:val="multilevel"/>
    <w:tmpl w:val="53B0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1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EA"/>
    <w:rsid w:val="00012F12"/>
    <w:rsid w:val="000275C8"/>
    <w:rsid w:val="00027C8F"/>
    <w:rsid w:val="00067C42"/>
    <w:rsid w:val="00094076"/>
    <w:rsid w:val="000F74DB"/>
    <w:rsid w:val="00121A14"/>
    <w:rsid w:val="00126772"/>
    <w:rsid w:val="00170C8E"/>
    <w:rsid w:val="001B15C3"/>
    <w:rsid w:val="001B5A14"/>
    <w:rsid w:val="001C2512"/>
    <w:rsid w:val="001F6803"/>
    <w:rsid w:val="00205EAE"/>
    <w:rsid w:val="00230264"/>
    <w:rsid w:val="002372B3"/>
    <w:rsid w:val="002826BB"/>
    <w:rsid w:val="0028454A"/>
    <w:rsid w:val="002C1924"/>
    <w:rsid w:val="002D2061"/>
    <w:rsid w:val="002D20C0"/>
    <w:rsid w:val="002E16E7"/>
    <w:rsid w:val="00320940"/>
    <w:rsid w:val="00343D99"/>
    <w:rsid w:val="00352BD5"/>
    <w:rsid w:val="003A429B"/>
    <w:rsid w:val="003B5129"/>
    <w:rsid w:val="003D0593"/>
    <w:rsid w:val="003D0686"/>
    <w:rsid w:val="003F537B"/>
    <w:rsid w:val="00402D7D"/>
    <w:rsid w:val="004239E5"/>
    <w:rsid w:val="00461493"/>
    <w:rsid w:val="00463F00"/>
    <w:rsid w:val="00467E9B"/>
    <w:rsid w:val="00474202"/>
    <w:rsid w:val="00486AF8"/>
    <w:rsid w:val="004B2BE2"/>
    <w:rsid w:val="004C4562"/>
    <w:rsid w:val="004D3B10"/>
    <w:rsid w:val="004E330D"/>
    <w:rsid w:val="00504287"/>
    <w:rsid w:val="0053269C"/>
    <w:rsid w:val="00544BFC"/>
    <w:rsid w:val="005A1092"/>
    <w:rsid w:val="005A3A28"/>
    <w:rsid w:val="005A45EA"/>
    <w:rsid w:val="005A6663"/>
    <w:rsid w:val="00606CED"/>
    <w:rsid w:val="00620718"/>
    <w:rsid w:val="0064682C"/>
    <w:rsid w:val="00661E6B"/>
    <w:rsid w:val="006A1F4E"/>
    <w:rsid w:val="006B2E2A"/>
    <w:rsid w:val="006D199B"/>
    <w:rsid w:val="007018CE"/>
    <w:rsid w:val="00704491"/>
    <w:rsid w:val="00704909"/>
    <w:rsid w:val="00713BBA"/>
    <w:rsid w:val="00737EA8"/>
    <w:rsid w:val="00747831"/>
    <w:rsid w:val="00755AA6"/>
    <w:rsid w:val="00756502"/>
    <w:rsid w:val="007743DE"/>
    <w:rsid w:val="00784D8F"/>
    <w:rsid w:val="00792784"/>
    <w:rsid w:val="007D32B8"/>
    <w:rsid w:val="00805607"/>
    <w:rsid w:val="00820436"/>
    <w:rsid w:val="008222BD"/>
    <w:rsid w:val="008812A9"/>
    <w:rsid w:val="00882586"/>
    <w:rsid w:val="00883D4E"/>
    <w:rsid w:val="008B006C"/>
    <w:rsid w:val="008C4A2F"/>
    <w:rsid w:val="008C66F2"/>
    <w:rsid w:val="008C72F8"/>
    <w:rsid w:val="008D2B4D"/>
    <w:rsid w:val="008D7491"/>
    <w:rsid w:val="00903EDF"/>
    <w:rsid w:val="00917981"/>
    <w:rsid w:val="009346EA"/>
    <w:rsid w:val="00935A4E"/>
    <w:rsid w:val="00940523"/>
    <w:rsid w:val="009469C7"/>
    <w:rsid w:val="009B6F5A"/>
    <w:rsid w:val="00A0783B"/>
    <w:rsid w:val="00A545FD"/>
    <w:rsid w:val="00A56569"/>
    <w:rsid w:val="00AC05A3"/>
    <w:rsid w:val="00AE702F"/>
    <w:rsid w:val="00B23936"/>
    <w:rsid w:val="00B443DC"/>
    <w:rsid w:val="00B76A80"/>
    <w:rsid w:val="00BD034B"/>
    <w:rsid w:val="00BE0042"/>
    <w:rsid w:val="00BF1025"/>
    <w:rsid w:val="00CA4954"/>
    <w:rsid w:val="00CB0FFA"/>
    <w:rsid w:val="00CB22D4"/>
    <w:rsid w:val="00CB2BA4"/>
    <w:rsid w:val="00D262D3"/>
    <w:rsid w:val="00D51BB2"/>
    <w:rsid w:val="00D551E7"/>
    <w:rsid w:val="00D70B37"/>
    <w:rsid w:val="00D93FD2"/>
    <w:rsid w:val="00DA48D5"/>
    <w:rsid w:val="00DB44BE"/>
    <w:rsid w:val="00DC61FE"/>
    <w:rsid w:val="00DD405C"/>
    <w:rsid w:val="00DE0E4D"/>
    <w:rsid w:val="00DE4116"/>
    <w:rsid w:val="00E0607C"/>
    <w:rsid w:val="00E21078"/>
    <w:rsid w:val="00E2561D"/>
    <w:rsid w:val="00E432D7"/>
    <w:rsid w:val="00E76FE7"/>
    <w:rsid w:val="00E8675E"/>
    <w:rsid w:val="00EA32B5"/>
    <w:rsid w:val="00EA60E0"/>
    <w:rsid w:val="00EB4B22"/>
    <w:rsid w:val="00EB56D0"/>
    <w:rsid w:val="00ED0F0D"/>
    <w:rsid w:val="00EF3806"/>
    <w:rsid w:val="00F32D55"/>
    <w:rsid w:val="00F41BD6"/>
    <w:rsid w:val="00FA167E"/>
    <w:rsid w:val="00FB4DF0"/>
    <w:rsid w:val="00FC08A8"/>
    <w:rsid w:val="00FF3131"/>
    <w:rsid w:val="00FF6F71"/>
    <w:rsid w:val="1B73359A"/>
    <w:rsid w:val="1EC81D4A"/>
    <w:rsid w:val="3EF6788E"/>
    <w:rsid w:val="6E598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EC233"/>
  <w15:chartTrackingRefBased/>
  <w15:docId w15:val="{8D1821C4-9AF1-4213-A34D-0D7DC8A1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56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443D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256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56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256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35A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56D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1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67E"/>
  </w:style>
  <w:style w:type="paragraph" w:styleId="Footer">
    <w:name w:val="footer"/>
    <w:basedOn w:val="Normal"/>
    <w:link w:val="FooterChar"/>
    <w:uiPriority w:val="99"/>
    <w:unhideWhenUsed/>
    <w:rsid w:val="00FA1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67E"/>
  </w:style>
  <w:style w:type="character" w:styleId="CommentReference">
    <w:name w:val="annotation reference"/>
    <w:basedOn w:val="DefaultParagraphFont"/>
    <w:uiPriority w:val="99"/>
    <w:semiHidden/>
    <w:unhideWhenUsed/>
    <w:rsid w:val="00DE0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E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2.worc.ac.uk/it/microsoft-teams.html" TargetMode="External"/><Relationship Id="rId18" Type="http://schemas.openxmlformats.org/officeDocument/2006/relationships/hyperlink" Target="https://forms.office.com/Pages/ShareFormPage.aspx?id=QYA4YykDPEOksRmij84xxqbwSQCq34FAjP6o6osOrtNUNFhUMTFaMTJOSVpHSzFEREZXTTgyNFY4Ni4u&amp;sharetoken=i8eh4zUKmgPypVm6Ig1D" TargetMode="External"/><Relationship Id="rId26" Type="http://schemas.openxmlformats.org/officeDocument/2006/relationships/hyperlink" Target="https://sally-brown.net/kay-sambell-and-sally-brown-covid-19-assessment-collection/" TargetMode="External"/><Relationship Id="rId21" Type="http://schemas.openxmlformats.org/officeDocument/2006/relationships/hyperlink" Target="https://uniworcac-my.sharepoint.com/:w:/g/personal/e_swift2_worc_ac_uk/EfWfZR2ZirBLroPE5kQ-L7EBLbZvUI2NCXPzgbu-1AOYEA?e=v2e8tg" TargetMode="External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lttu.uk/support/Blackboard/Manual/groups.html" TargetMode="External"/><Relationship Id="rId17" Type="http://schemas.openxmlformats.org/officeDocument/2006/relationships/hyperlink" Target="https://lttu.uk/support/Panopto/staff/" TargetMode="External"/><Relationship Id="rId25" Type="http://schemas.openxmlformats.org/officeDocument/2006/relationships/hyperlink" Target="https://help.blackboard.com/Learn/Instructor/Original/Interact/Course_Groups" TargetMode="External"/><Relationship Id="rId33" Type="http://schemas.openxmlformats.org/officeDocument/2006/relationships/hyperlink" Target="https://zenodo.org/communities/phelc/?page=1&amp;size=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wtel.co.uk/tel-tools/panopto/" TargetMode="External"/><Relationship Id="rId20" Type="http://schemas.openxmlformats.org/officeDocument/2006/relationships/hyperlink" Target="https://support.microsoft.com/en-us/topic/add-your-profile-photo-to-microsoft-365-2eaf93fd-b3f1-43b9-9cdc-bdcd548435b7" TargetMode="External"/><Relationship Id="rId29" Type="http://schemas.openxmlformats.org/officeDocument/2006/relationships/hyperlink" Target="https://www.ucl.ac.uk/teaching-learning/assessment-resources/designing-effective-online-assessmen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2.worc.ac.uk/inclusiontoolkit/a1-design-inclusively.html" TargetMode="External"/><Relationship Id="rId24" Type="http://schemas.openxmlformats.org/officeDocument/2006/relationships/hyperlink" Target="https://forms.office.com/Pages/ResponsePage.aspx?id=QYA4YykDPEOksRmij84xxqbwSQCq34FAjP6o6osOrtNUMzRUSDdDRkYwUzdaQUZWVUhPWkozTUVPUC4u" TargetMode="External"/><Relationship Id="rId32" Type="http://schemas.openxmlformats.org/officeDocument/2006/relationships/hyperlink" Target="https://www.reading.ac.uk/engageinassessment/assessing-large-groups/eia-how-to-tackle-large-group-assessment.aspx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pearson.com/uk/educators/higher-education-educators/course-development-blog/2020/03/recommended-weekly-engagement.html" TargetMode="External"/><Relationship Id="rId23" Type="http://schemas.openxmlformats.org/officeDocument/2006/relationships/hyperlink" Target="https://help.vevox.com/hc/en-us/categories/360001599078-Q-A" TargetMode="External"/><Relationship Id="rId28" Type="http://schemas.openxmlformats.org/officeDocument/2006/relationships/hyperlink" Target="https://www.open.ac.uk/blogs/learning-design/wp-content/uploads/2020/04/Collaborative-activities-booklet-V2.5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abc-ld.org/download-abc/" TargetMode="External"/><Relationship Id="rId19" Type="http://schemas.openxmlformats.org/officeDocument/2006/relationships/hyperlink" Target="https://help.blackboard.com/Learn/Instructor/Original/Getting_Started/Profile" TargetMode="External"/><Relationship Id="rId31" Type="http://schemas.openxmlformats.org/officeDocument/2006/relationships/hyperlink" Target="https://teachremotely.harvard.edu/best-practi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wtel.co.uk/tel-tools/vevox/" TargetMode="External"/><Relationship Id="rId22" Type="http://schemas.openxmlformats.org/officeDocument/2006/relationships/hyperlink" Target="https://rteworcester.wp.worc.ac.uk/index.php/2020/11/20/accessibility-for-the-busy-lecturer/" TargetMode="External"/><Relationship Id="rId27" Type="http://schemas.openxmlformats.org/officeDocument/2006/relationships/hyperlink" Target="https://lttu.uk/support/Blackboard/Manual/tests-and-surveys.html" TargetMode="External"/><Relationship Id="rId30" Type="http://schemas.openxmlformats.org/officeDocument/2006/relationships/hyperlink" Target="https://cft.vanderbilt.edu/guides-sub-pages/teaching-large-classes/" TargetMode="External"/><Relationship Id="rId35" Type="http://schemas.openxmlformats.org/officeDocument/2006/relationships/footer" Target="foot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9E7643E15D84CB284A55F23F3AC8B" ma:contentTypeVersion="4" ma:contentTypeDescription="Create a new document." ma:contentTypeScope="" ma:versionID="97dfd9fc67b70567c43139fc3404b11f">
  <xsd:schema xmlns:xsd="http://www.w3.org/2001/XMLSchema" xmlns:xs="http://www.w3.org/2001/XMLSchema" xmlns:p="http://schemas.microsoft.com/office/2006/metadata/properties" xmlns:ns2="1991f6ab-f45c-4b20-9f49-cfdaa6b1b2bf" targetNamespace="http://schemas.microsoft.com/office/2006/metadata/properties" ma:root="true" ma:fieldsID="15200e220f3ff9dc1c92bc110950c0e0" ns2:_="">
    <xsd:import namespace="1991f6ab-f45c-4b20-9f49-cfdaa6b1b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1f6ab-f45c-4b20-9f49-cfdaa6b1b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4917A8-B6F0-417C-9935-2A4DB1E457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853061-0E91-407C-A0FC-F78FD38CC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1f6ab-f45c-4b20-9f49-cfdaa6b1b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E15294-789D-4CF3-B57D-5C5C47D1E1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Swift</dc:creator>
  <cp:keywords/>
  <dc:description/>
  <cp:lastModifiedBy>Elaine Swift</cp:lastModifiedBy>
  <cp:revision>4</cp:revision>
  <cp:lastPrinted>2021-07-06T09:46:00Z</cp:lastPrinted>
  <dcterms:created xsi:type="dcterms:W3CDTF">2021-07-07T16:57:00Z</dcterms:created>
  <dcterms:modified xsi:type="dcterms:W3CDTF">2021-07-07T17:29:00Z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0x01010030F9E7643E15D84CB284A55F23F3AC8B</vt:lpwstr>
  </property>
</Properties>
</file>